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61794A">
      <w:r w:rsidRPr="0061794A">
        <w:t xml:space="preserve">Emergency Management Academic </w:t>
      </w:r>
      <w:proofErr w:type="gramStart"/>
      <w:r w:rsidRPr="0061794A">
        <w:t>Level :</w:t>
      </w:r>
      <w:proofErr w:type="gramEnd"/>
      <w:r w:rsidRPr="0061794A">
        <w:t xml:space="preserve"> Bachelor Paper details A novel (i.e., new) influenza virus was recently detected in the United States. Working with several states, the Centers for Disease Control and Prevention (CDC) quickly determined that the virus is spreading from person to person. Experts state that, from their observations, the virus spreads in the same way that seasonal influenza viruses spread—primarily through the coughs and sneezes of people who are sick with the virus. Similar to seasonal influenza, the virus also may spread by individuals' touching infected objects and then touching their nose, mouth, or eyes. There is concern that the virus may be more severe than what is usually observed in seasonal influenza. News media outlets are reporting several hospitalized cases in their communities thus far, all with the suspected influenza virus. These hospitalized cases concern medical experts who fear the potential severity of illness that could be observed in populations who do not have immunity to the pandemic virus. Of specific concern would be children &lt;5 years old, seniors &gt;=65 years, and those who have chronic medical conditions such as asthma. Through your information sources, you are hearing that CDC is concerned that novel influenza virus infection will continue to spread in the United States for the next six months and CDC is getting ready to activate its Emergency Operations Center (EOC). You also are hearing that the United States Government will shortly declare a public health emergency. News media outlets are also reporting that there are rumors of sustained community outbreaks occurring in other parts of the world and, as a result, the World Health Organization (WHO) will convene next week to discuss whether to raise the worldwide pandemic alert level. Based on the readings, what are the key public policy/public administration issues in terms of emergency management? How should this problem be defined? What are the intergovernmental relations concerns? What role should the media play in emergency management? Please use the files that I attached as resources. https://www.youtube.com/watch?v=RwtEp84tGYQ&amp;feature=youtu.be</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61794A"/>
    <w:rsid w:val="007A7428"/>
    <w:rsid w:val="008B24CE"/>
    <w:rsid w:val="00C36482"/>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2020-07-06T08:32:00Z</dcterms:created>
  <dcterms:modified xsi:type="dcterms:W3CDTF">2020-07-06T08:32:00Z</dcterms:modified>
</cp:coreProperties>
</file>