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D53983" w:rsidRDefault="00ED53B9" w:rsidP="00D53983">
      <w:r>
        <w:rPr>
          <w:rFonts w:ascii="Arial" w:hAnsi="Arial" w:cs="Arial"/>
          <w:color w:val="333333"/>
          <w:shd w:val="clear" w:color="auto" w:fill="FFFFFF"/>
        </w:rPr>
        <w:t>R</w:t>
      </w:r>
      <w:bookmarkStart w:id="0" w:name="_GoBack"/>
      <w:bookmarkEnd w:id="0"/>
      <w:r>
        <w:rPr>
          <w:rFonts w:ascii="Arial" w:hAnsi="Arial" w:cs="Arial"/>
          <w:color w:val="333333"/>
          <w:shd w:val="clear" w:color="auto" w:fill="FFFFFF"/>
        </w:rPr>
        <w:t>ealism, liberalism, and constructivism. Evaluate the Cold War, realism, liberalism, and constructivism including the immediate aftermath of WWII and the downfall of the USSR, from these three perspectives. How might each theory view the Cold War differently? What useful explanations – and anomalies – might arise when assessing the Cold War from each of these angles?</w:t>
      </w:r>
    </w:p>
    <w:sectPr w:rsidR="00C85B7C" w:rsidRPr="00D5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C85B7C"/>
    <w:rsid w:val="00D53983"/>
    <w:rsid w:val="00D64B0A"/>
    <w:rsid w:val="00ED53B9"/>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2020-07-10T18:17:00Z</dcterms:created>
  <dcterms:modified xsi:type="dcterms:W3CDTF">2020-07-10T18:17:00Z</dcterms:modified>
</cp:coreProperties>
</file>