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8CA8" w14:textId="77777777" w:rsidR="00255DCE" w:rsidRPr="00255DCE" w:rsidRDefault="00255DCE" w:rsidP="001E116E">
      <w:pPr>
        <w:shd w:val="clear" w:color="auto" w:fill="FFFFFF"/>
        <w:spacing w:before="90" w:after="90" w:line="240" w:lineRule="auto"/>
        <w:jc w:val="center"/>
        <w:outlineLvl w:val="1"/>
        <w:rPr>
          <w:rFonts w:eastAsia="Times New Roman"/>
          <w:color w:val="002664"/>
          <w:sz w:val="32"/>
          <w:szCs w:val="32"/>
        </w:rPr>
      </w:pPr>
      <w:r w:rsidRPr="00255DCE">
        <w:rPr>
          <w:rFonts w:eastAsia="Times New Roman"/>
          <w:color w:val="002664"/>
          <w:sz w:val="32"/>
          <w:szCs w:val="32"/>
        </w:rPr>
        <w:t>Local and Federal Disaster Resources</w:t>
      </w:r>
    </w:p>
    <w:p w14:paraId="6DC47D3A" w14:textId="2604FAF4" w:rsidR="002319F3" w:rsidRPr="00076AC8" w:rsidRDefault="002319F3" w:rsidP="00255DCE">
      <w:pPr>
        <w:shd w:val="clear" w:color="auto" w:fill="FFFFFF"/>
        <w:spacing w:after="0" w:line="240" w:lineRule="auto"/>
        <w:rPr>
          <w:rFonts w:eastAsia="Times New Roman"/>
          <w:color w:val="2D3B45"/>
        </w:rPr>
      </w:pPr>
    </w:p>
    <w:p w14:paraId="1EEC0F2F" w14:textId="1E4D5015" w:rsidR="00255DCE" w:rsidRPr="00076AC8" w:rsidRDefault="002319F3" w:rsidP="002319F3">
      <w:pPr>
        <w:shd w:val="clear" w:color="auto" w:fill="FFFFFF"/>
        <w:spacing w:after="0" w:line="240" w:lineRule="auto"/>
        <w:rPr>
          <w:rFonts w:eastAsia="Times New Roman"/>
          <w:color w:val="2D3B45"/>
        </w:rPr>
      </w:pPr>
      <w:r w:rsidRPr="00076AC8">
        <w:rPr>
          <w:rFonts w:eastAsia="Times New Roman"/>
          <w:color w:val="2D3B45"/>
        </w:rPr>
        <w:t xml:space="preserve">1.  </w:t>
      </w:r>
      <w:r w:rsidR="00255DCE" w:rsidRPr="00255DCE">
        <w:rPr>
          <w:rFonts w:eastAsia="Times New Roman"/>
          <w:color w:val="2D3B45"/>
        </w:rPr>
        <w:t>Identify </w:t>
      </w:r>
      <w:r w:rsidR="00255DCE" w:rsidRPr="00255DCE">
        <w:rPr>
          <w:rFonts w:eastAsia="Times New Roman"/>
          <w:b/>
          <w:bCs/>
          <w:i/>
          <w:iCs/>
          <w:color w:val="2D3B45"/>
        </w:rPr>
        <w:t>two</w:t>
      </w:r>
      <w:r w:rsidR="00255DCE" w:rsidRPr="00255DCE">
        <w:rPr>
          <w:rFonts w:eastAsia="Times New Roman"/>
          <w:color w:val="2D3B45"/>
        </w:rPr>
        <w:t xml:space="preserve"> resources offered by </w:t>
      </w:r>
      <w:r w:rsidR="009116A3" w:rsidRPr="00076AC8">
        <w:rPr>
          <w:rFonts w:eastAsia="Times New Roman"/>
          <w:color w:val="2D3B45"/>
        </w:rPr>
        <w:t xml:space="preserve">the city of Greenville NC, </w:t>
      </w:r>
      <w:r w:rsidR="00255DCE" w:rsidRPr="00255DCE">
        <w:rPr>
          <w:rFonts w:eastAsia="Times New Roman"/>
          <w:color w:val="2D3B45"/>
        </w:rPr>
        <w:t xml:space="preserve">and two resources offered by FEMA </w:t>
      </w:r>
      <w:r w:rsidR="00255DCE" w:rsidRPr="008B4235">
        <w:rPr>
          <w:rFonts w:eastAsia="Times New Roman"/>
          <w:color w:val="2D3B45"/>
        </w:rPr>
        <w:t xml:space="preserve">to aid victims recovering from a terrorist attack or natural </w:t>
      </w:r>
      <w:r w:rsidR="00A460E2" w:rsidRPr="008B4235">
        <w:rPr>
          <w:rFonts w:eastAsia="Times New Roman"/>
          <w:color w:val="2D3B45"/>
        </w:rPr>
        <w:t>disaster</w:t>
      </w:r>
      <w:r w:rsidR="00A460E2" w:rsidRPr="00255DCE">
        <w:rPr>
          <w:rFonts w:eastAsia="Times New Roman"/>
          <w:color w:val="2D3B45"/>
        </w:rPr>
        <w:t xml:space="preserve"> and</w:t>
      </w:r>
      <w:r w:rsidR="00255DCE" w:rsidRPr="00255DCE">
        <w:rPr>
          <w:rFonts w:eastAsia="Times New Roman"/>
          <w:color w:val="2D3B45"/>
        </w:rPr>
        <w:t xml:space="preserve"> analyze how these resources work </w:t>
      </w:r>
      <w:r w:rsidR="00255DCE" w:rsidRPr="00255DCE">
        <w:rPr>
          <w:rFonts w:eastAsia="Times New Roman"/>
          <w:b/>
          <w:bCs/>
          <w:i/>
          <w:iCs/>
          <w:color w:val="2D3B45"/>
        </w:rPr>
        <w:t>and</w:t>
      </w:r>
      <w:r w:rsidR="00255DCE" w:rsidRPr="00255DCE">
        <w:rPr>
          <w:rFonts w:eastAsia="Times New Roman"/>
          <w:color w:val="2D3B45"/>
        </w:rPr>
        <w:t> how victims can utilize and find these resources.</w:t>
      </w:r>
    </w:p>
    <w:p w14:paraId="4521CFE1" w14:textId="3B9E83DB" w:rsidR="002319F3" w:rsidRPr="00076AC8" w:rsidRDefault="002319F3" w:rsidP="002319F3">
      <w:pPr>
        <w:shd w:val="clear" w:color="auto" w:fill="FFFFFF"/>
        <w:spacing w:after="0" w:line="240" w:lineRule="auto"/>
        <w:rPr>
          <w:rFonts w:eastAsia="Times New Roman"/>
          <w:color w:val="2D3B45"/>
        </w:rPr>
      </w:pPr>
    </w:p>
    <w:p w14:paraId="610F4E9F" w14:textId="6C8A7DE8" w:rsidR="00255DCE" w:rsidRPr="00255DCE" w:rsidRDefault="002319F3" w:rsidP="002319F3">
      <w:pPr>
        <w:shd w:val="clear" w:color="auto" w:fill="FFFFFF"/>
        <w:spacing w:after="0" w:line="240" w:lineRule="auto"/>
        <w:rPr>
          <w:rFonts w:eastAsia="Times New Roman"/>
          <w:color w:val="2D3B45"/>
        </w:rPr>
      </w:pPr>
      <w:r w:rsidRPr="00076AC8">
        <w:rPr>
          <w:rFonts w:eastAsia="Times New Roman"/>
          <w:color w:val="2D3B45"/>
        </w:rPr>
        <w:t xml:space="preserve">2.  </w:t>
      </w:r>
      <w:r w:rsidR="00255DCE" w:rsidRPr="00255DCE">
        <w:rPr>
          <w:rFonts w:eastAsia="Times New Roman"/>
          <w:color w:val="2D3B45"/>
        </w:rPr>
        <w:t>Evaluate how local, state, and federal agencies could better advertise and be more organized to provide meaningful mental health and trauma support to victims of disasters.</w:t>
      </w:r>
    </w:p>
    <w:p w14:paraId="23480DB8" w14:textId="1F2E0CDE" w:rsidR="00255DCE" w:rsidRPr="00255DCE" w:rsidRDefault="002319F3" w:rsidP="00255DCE">
      <w:pPr>
        <w:shd w:val="clear" w:color="auto" w:fill="FFFFFF"/>
        <w:spacing w:before="180" w:after="180" w:line="240" w:lineRule="auto"/>
        <w:rPr>
          <w:rFonts w:eastAsia="Times New Roman"/>
          <w:color w:val="2D3B45"/>
        </w:rPr>
      </w:pPr>
      <w:r w:rsidRPr="00076AC8">
        <w:rPr>
          <w:rFonts w:eastAsia="Times New Roman"/>
          <w:color w:val="2D3B45"/>
        </w:rPr>
        <w:t xml:space="preserve">3.  </w:t>
      </w:r>
      <w:r w:rsidR="008B4235" w:rsidRPr="008B4235">
        <w:rPr>
          <w:rFonts w:eastAsia="Times New Roman"/>
          <w:color w:val="2D3B45"/>
        </w:rPr>
        <w:t>The paper should be five pages in length and formatted according to APA style. Use only the references provided to support claims, sub-claims, and cite resources in text and on the reference page</w:t>
      </w:r>
      <w:r w:rsidR="008B4235">
        <w:rPr>
          <w:rFonts w:eastAsia="Times New Roman"/>
          <w:color w:val="2D3B45"/>
        </w:rPr>
        <w:t>.</w:t>
      </w:r>
    </w:p>
    <w:p w14:paraId="34D05869" w14:textId="77777777" w:rsidR="00A460E2" w:rsidRDefault="00A460E2" w:rsidP="00A460E2">
      <w:pPr>
        <w:spacing w:after="0" w:line="240" w:lineRule="auto"/>
      </w:pPr>
    </w:p>
    <w:p w14:paraId="20E70940" w14:textId="77777777" w:rsidR="00A460E2" w:rsidRDefault="00A460E2" w:rsidP="00A460E2">
      <w:pPr>
        <w:spacing w:after="0" w:line="240" w:lineRule="auto"/>
      </w:pPr>
    </w:p>
    <w:p w14:paraId="61CF6724" w14:textId="581B0DAC" w:rsidR="00A460E2" w:rsidRPr="008B4235" w:rsidRDefault="00A460E2" w:rsidP="00A460E2">
      <w:pPr>
        <w:spacing w:after="0" w:line="240" w:lineRule="auto"/>
        <w:rPr>
          <w:b/>
          <w:bCs/>
        </w:rPr>
      </w:pPr>
      <w:r w:rsidRPr="008B4235">
        <w:rPr>
          <w:b/>
          <w:bCs/>
        </w:rPr>
        <w:t>References</w:t>
      </w:r>
    </w:p>
    <w:p w14:paraId="20E85A73" w14:textId="77777777" w:rsidR="00A460E2" w:rsidRDefault="00A460E2" w:rsidP="00A460E2">
      <w:pPr>
        <w:spacing w:after="0" w:line="240" w:lineRule="auto"/>
      </w:pPr>
    </w:p>
    <w:p w14:paraId="012AFF66" w14:textId="77777777" w:rsidR="008B4235" w:rsidRDefault="008B4235" w:rsidP="008B4235">
      <w:pPr>
        <w:spacing w:after="0" w:line="240" w:lineRule="auto"/>
      </w:pPr>
      <w:r>
        <w:t xml:space="preserve">FEMA (2002).  Managing the Emergency Consequences of Terrorist Incidents. </w:t>
      </w:r>
      <w:r w:rsidRPr="00076AC8">
        <w:t xml:space="preserve">Retrieved from:  </w:t>
      </w:r>
      <w:hyperlink r:id="rId5" w:history="1">
        <w:r w:rsidRPr="00076AC8">
          <w:rPr>
            <w:rStyle w:val="Hyperlink"/>
          </w:rPr>
          <w:t>https://www.fema.gov/</w:t>
        </w:r>
      </w:hyperlink>
    </w:p>
    <w:p w14:paraId="15DF2D91" w14:textId="77777777" w:rsidR="008B4235" w:rsidRDefault="008B4235" w:rsidP="00A460E2">
      <w:pPr>
        <w:spacing w:after="0" w:line="240" w:lineRule="auto"/>
      </w:pPr>
    </w:p>
    <w:p w14:paraId="744CF90E" w14:textId="7152F072" w:rsidR="00312DB6" w:rsidRPr="00076AC8" w:rsidRDefault="00A67B49" w:rsidP="00A460E2">
      <w:pPr>
        <w:spacing w:after="0" w:line="240" w:lineRule="auto"/>
      </w:pPr>
      <w:r>
        <w:t xml:space="preserve">Greenville, NC </w:t>
      </w:r>
      <w:r w:rsidR="009116A3" w:rsidRPr="00076AC8">
        <w:t xml:space="preserve">(n.d.) Retrieved from:  </w:t>
      </w:r>
      <w:hyperlink r:id="rId6" w:history="1">
        <w:r w:rsidR="009116A3" w:rsidRPr="00076AC8">
          <w:rPr>
            <w:rStyle w:val="Hyperlink"/>
          </w:rPr>
          <w:t>https://www.greenvillenc.gov/government</w:t>
        </w:r>
      </w:hyperlink>
    </w:p>
    <w:p w14:paraId="70422A66" w14:textId="77777777" w:rsidR="00A460E2" w:rsidRDefault="00A460E2" w:rsidP="00A460E2">
      <w:pPr>
        <w:spacing w:after="0" w:line="240" w:lineRule="auto"/>
      </w:pPr>
    </w:p>
    <w:p w14:paraId="0933E44D" w14:textId="77777777" w:rsidR="008B4235" w:rsidRDefault="008B4235" w:rsidP="008B4235">
      <w:pPr>
        <w:spacing w:after="0" w:line="240" w:lineRule="auto"/>
      </w:pPr>
      <w:r>
        <w:t xml:space="preserve">Homeland Security (2008).  National Response Framework. </w:t>
      </w:r>
    </w:p>
    <w:p w14:paraId="07AD1F95" w14:textId="77777777" w:rsidR="008B4235" w:rsidRDefault="008B4235" w:rsidP="00A460E2">
      <w:pPr>
        <w:spacing w:after="0" w:line="240" w:lineRule="auto"/>
      </w:pPr>
    </w:p>
    <w:p w14:paraId="768D6E9A" w14:textId="77777777" w:rsidR="008B4235" w:rsidRDefault="008B4235" w:rsidP="008B4235">
      <w:pPr>
        <w:spacing w:after="0" w:line="240" w:lineRule="auto"/>
      </w:pPr>
      <w:r>
        <w:t xml:space="preserve">INVICTM (2018).  Supporting Victims of Terrorism.  Retrieved from:   </w:t>
      </w:r>
      <w:hyperlink r:id="rId7" w:history="1">
        <w:r>
          <w:rPr>
            <w:rStyle w:val="Hyperlink"/>
          </w:rPr>
          <w:t>https://www.un.org/victimsofterrorism/sites/www.un.org.victimsofterrorism/files/invictmsymposiumreport2018.pdf</w:t>
        </w:r>
      </w:hyperlink>
    </w:p>
    <w:p w14:paraId="310C3A73" w14:textId="77777777" w:rsidR="008B4235" w:rsidRDefault="008B4235" w:rsidP="00A460E2">
      <w:pPr>
        <w:spacing w:after="0" w:line="240" w:lineRule="auto"/>
      </w:pPr>
    </w:p>
    <w:p w14:paraId="08B4233F" w14:textId="26CA1173" w:rsidR="009116A3" w:rsidRPr="00076AC8" w:rsidRDefault="009116A3" w:rsidP="00A460E2">
      <w:pPr>
        <w:spacing w:after="0" w:line="240" w:lineRule="auto"/>
      </w:pPr>
      <w:r w:rsidRPr="00076AC8">
        <w:t xml:space="preserve">North Carolina </w:t>
      </w:r>
      <w:r w:rsidR="00A67B49">
        <w:t xml:space="preserve">Gov </w:t>
      </w:r>
      <w:r w:rsidRPr="00076AC8">
        <w:t xml:space="preserve">(n.d.).  Retrieved from:  </w:t>
      </w:r>
      <w:hyperlink r:id="rId8" w:history="1">
        <w:r w:rsidRPr="00076AC8">
          <w:rPr>
            <w:rStyle w:val="Hyperlink"/>
          </w:rPr>
          <w:t>https://www.nc.gov/</w:t>
        </w:r>
      </w:hyperlink>
    </w:p>
    <w:p w14:paraId="79423F11" w14:textId="77777777" w:rsidR="00A460E2" w:rsidRDefault="00A460E2" w:rsidP="00A460E2">
      <w:pPr>
        <w:spacing w:after="0" w:line="240" w:lineRule="auto"/>
      </w:pPr>
    </w:p>
    <w:p w14:paraId="4E22D967" w14:textId="1DDF26A5" w:rsidR="003A1260" w:rsidRDefault="003A1260" w:rsidP="003A1260">
      <w:pPr>
        <w:spacing w:after="0" w:line="240" w:lineRule="auto"/>
      </w:pPr>
      <w:r>
        <w:t xml:space="preserve">Office of Victims of Crimes, (2015).  Helping Victims of Mass Violence &amp; Terrorism.  Retrieved from:  </w:t>
      </w:r>
      <w:hyperlink r:id="rId9" w:history="1">
        <w:r w:rsidRPr="0060283D">
          <w:rPr>
            <w:rStyle w:val="Hyperlink"/>
          </w:rPr>
          <w:t>https://ovc.ojp.gov/sites/g/files/xyckuh226/files/pubs/mvt-toolkit/victim-services.html</w:t>
        </w:r>
      </w:hyperlink>
    </w:p>
    <w:p w14:paraId="34C257C2" w14:textId="1EAD781C" w:rsidR="001E116E" w:rsidRDefault="001E116E"/>
    <w:p w14:paraId="7FE57A59" w14:textId="77777777" w:rsidR="001E116E" w:rsidRPr="00076AC8" w:rsidRDefault="001E116E"/>
    <w:sectPr w:rsidR="001E116E" w:rsidRPr="0007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D3C11"/>
    <w:multiLevelType w:val="multilevel"/>
    <w:tmpl w:val="35C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0NjUzNDUwNDQ0M7NQ0lEKTi0uzszPAykwqgUAhAP/bCwAAAA="/>
  </w:docVars>
  <w:rsids>
    <w:rsidRoot w:val="00255DCE"/>
    <w:rsid w:val="00076AC8"/>
    <w:rsid w:val="0011227E"/>
    <w:rsid w:val="001A561A"/>
    <w:rsid w:val="001E116E"/>
    <w:rsid w:val="002319F3"/>
    <w:rsid w:val="00255DCE"/>
    <w:rsid w:val="0034311D"/>
    <w:rsid w:val="0036470F"/>
    <w:rsid w:val="003A1260"/>
    <w:rsid w:val="004B0EA9"/>
    <w:rsid w:val="008B4235"/>
    <w:rsid w:val="009116A3"/>
    <w:rsid w:val="00A460E2"/>
    <w:rsid w:val="00A60982"/>
    <w:rsid w:val="00A6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7009"/>
  <w15:chartTrackingRefBased/>
  <w15:docId w15:val="{D99E5D9F-04F0-4A38-A4BC-5E06F34E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5DC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5DCE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55DC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55DC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255DCE"/>
  </w:style>
  <w:style w:type="character" w:styleId="Emphasis">
    <w:name w:val="Emphasis"/>
    <w:basedOn w:val="DefaultParagraphFont"/>
    <w:uiPriority w:val="20"/>
    <w:qFormat/>
    <w:rsid w:val="00255DC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67B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victimsofterrorism/sites/www.un.org.victimsofterrorism/files/invictmsymposiumreport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villenc.gov/govern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ema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c.ojp.gov/sites/g/files/xyckuh226/files/pubs/mvt-toolkit/victim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2020-07-03T13:22:00Z</dcterms:created>
  <dcterms:modified xsi:type="dcterms:W3CDTF">2020-07-03T13:22:00Z</dcterms:modified>
</cp:coreProperties>
</file>