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16" w:rsidRPr="00890516" w:rsidRDefault="00890516" w:rsidP="00890516">
      <w:pPr>
        <w:shd w:val="clear" w:color="auto" w:fill="FFFFFF"/>
        <w:spacing w:after="0" w:line="240" w:lineRule="auto"/>
        <w:rPr>
          <w:rFonts w:ascii="Arial" w:eastAsia="Times New Roman" w:hAnsi="Arial" w:cs="Arial"/>
          <w:color w:val="333333"/>
          <w:sz w:val="24"/>
          <w:szCs w:val="24"/>
        </w:rPr>
      </w:pPr>
      <w:r w:rsidRPr="00890516">
        <w:rPr>
          <w:rFonts w:ascii="Arial" w:eastAsia="Times New Roman" w:hAnsi="Arial" w:cs="Arial"/>
          <w:color w:val="333333"/>
          <w:sz w:val="24"/>
          <w:szCs w:val="24"/>
        </w:rPr>
        <w:t>Management Orientation Program Proposal</w:t>
      </w:r>
    </w:p>
    <w:p w:rsidR="00890516" w:rsidRPr="00890516" w:rsidRDefault="00890516" w:rsidP="00890516">
      <w:pPr>
        <w:spacing w:after="0" w:line="240" w:lineRule="auto"/>
        <w:rPr>
          <w:rFonts w:ascii="Times New Roman" w:eastAsia="Times New Roman" w:hAnsi="Times New Roman" w:cs="Times New Roman"/>
          <w:sz w:val="24"/>
          <w:szCs w:val="24"/>
        </w:rPr>
      </w:pPr>
    </w:p>
    <w:p w:rsidR="00890516" w:rsidRPr="00890516" w:rsidRDefault="00890516" w:rsidP="00890516">
      <w:pPr>
        <w:shd w:val="clear" w:color="auto" w:fill="FFFFFF"/>
        <w:spacing w:after="150" w:line="240" w:lineRule="auto"/>
        <w:rPr>
          <w:rFonts w:ascii="Arial" w:eastAsia="Times New Roman" w:hAnsi="Arial" w:cs="Arial"/>
          <w:b/>
          <w:bCs/>
          <w:color w:val="333333"/>
          <w:sz w:val="26"/>
          <w:szCs w:val="26"/>
        </w:rPr>
      </w:pPr>
      <w:r w:rsidRPr="00890516">
        <w:rPr>
          <w:rFonts w:ascii="Arial" w:eastAsia="Times New Roman" w:hAnsi="Arial" w:cs="Arial"/>
          <w:b/>
          <w:bCs/>
          <w:color w:val="333333"/>
          <w:sz w:val="26"/>
          <w:szCs w:val="26"/>
        </w:rPr>
        <w:t>Paper details:</w:t>
      </w:r>
    </w:p>
    <w:p w:rsidR="00890516" w:rsidRPr="00890516" w:rsidRDefault="00890516" w:rsidP="00890516">
      <w:pPr>
        <w:shd w:val="clear" w:color="auto" w:fill="FFFFFF"/>
        <w:spacing w:after="150" w:line="240" w:lineRule="auto"/>
        <w:rPr>
          <w:rFonts w:ascii="Arial" w:eastAsia="Times New Roman" w:hAnsi="Arial" w:cs="Arial"/>
          <w:color w:val="333333"/>
          <w:sz w:val="24"/>
          <w:szCs w:val="24"/>
        </w:rPr>
      </w:pPr>
      <w:r w:rsidRPr="00890516">
        <w:rPr>
          <w:rFonts w:ascii="Arial" w:eastAsia="Times New Roman" w:hAnsi="Arial" w:cs="Arial"/>
          <w:color w:val="333333"/>
          <w:sz w:val="24"/>
          <w:szCs w:val="24"/>
        </w:rPr>
        <w:t xml:space="preserve">Activity 5 Management Orientation Program Proposal You have the opportunity to create a proposal to present to the leadership team for the orientation of new nurse managers. This project will include the creation of an orientation using leadership and management topics that will be selected to support the nurse manager as he or she transitions into the new role. This project will compile specific topics, resources and facilitators to support a new nurse manager as they get acclimated to the organization or unit. APA citations expected. Your proposal should include: Introductory and concluding remarks Identify 8 specific topics to support the new nurse manager Learning objectives for the lesson(s) Rationale for including each topic with a synthesis of professional literature Recommendation of internal and or external materials for each topic Recommendation of a facilitator for each topic Rationale listing why the materials and facilitator(s) are the most appropriate choice for that topic Reading and Resources Review topic focused chapters in Unit III in Marquis, B. L., &amp; Huston, C. J. (2017). Leadership roles and management functions in nursing: Theory and application. Philadelphia, PA: Wolters Kluwer. AONE-American Organization of Nurse Executives: Nurse Manager Skills Inventory (2008). Retrieved from http://www.aone.org/resources/nurse-manager-skills-inventory.pdf </w:t>
      </w:r>
      <w:proofErr w:type="spellStart"/>
      <w:r w:rsidRPr="00890516">
        <w:rPr>
          <w:rFonts w:ascii="Arial" w:eastAsia="Times New Roman" w:hAnsi="Arial" w:cs="Arial"/>
          <w:color w:val="333333"/>
          <w:sz w:val="24"/>
          <w:szCs w:val="24"/>
        </w:rPr>
        <w:t>Dellasega</w:t>
      </w:r>
      <w:proofErr w:type="spellEnd"/>
      <w:r w:rsidRPr="00890516">
        <w:rPr>
          <w:rFonts w:ascii="Arial" w:eastAsia="Times New Roman" w:hAnsi="Arial" w:cs="Arial"/>
          <w:color w:val="333333"/>
          <w:sz w:val="24"/>
          <w:szCs w:val="24"/>
        </w:rPr>
        <w:t xml:space="preserve">, C., </w:t>
      </w:r>
      <w:proofErr w:type="spellStart"/>
      <w:r w:rsidRPr="00890516">
        <w:rPr>
          <w:rFonts w:ascii="Arial" w:eastAsia="Times New Roman" w:hAnsi="Arial" w:cs="Arial"/>
          <w:color w:val="333333"/>
          <w:sz w:val="24"/>
          <w:szCs w:val="24"/>
        </w:rPr>
        <w:t>Gabbary</w:t>
      </w:r>
      <w:proofErr w:type="spellEnd"/>
      <w:r w:rsidRPr="00890516">
        <w:rPr>
          <w:rFonts w:ascii="Arial" w:eastAsia="Times New Roman" w:hAnsi="Arial" w:cs="Arial"/>
          <w:color w:val="333333"/>
          <w:sz w:val="24"/>
          <w:szCs w:val="24"/>
        </w:rPr>
        <w:t xml:space="preserve">, R., </w:t>
      </w:r>
      <w:proofErr w:type="spellStart"/>
      <w:r w:rsidRPr="00890516">
        <w:rPr>
          <w:rFonts w:ascii="Arial" w:eastAsia="Times New Roman" w:hAnsi="Arial" w:cs="Arial"/>
          <w:color w:val="333333"/>
          <w:sz w:val="24"/>
          <w:szCs w:val="24"/>
        </w:rPr>
        <w:t>Durdock</w:t>
      </w:r>
      <w:proofErr w:type="spellEnd"/>
      <w:r w:rsidRPr="00890516">
        <w:rPr>
          <w:rFonts w:ascii="Arial" w:eastAsia="Times New Roman" w:hAnsi="Arial" w:cs="Arial"/>
          <w:color w:val="333333"/>
          <w:sz w:val="24"/>
          <w:szCs w:val="24"/>
        </w:rPr>
        <w:t xml:space="preserve">, K., &amp; Martinez-King, N. (2009). An exploratory study of the orientation needs of experienced nurses. Journal of Continuing Education in Nursing, 40(7), 311-316. </w:t>
      </w:r>
      <w:proofErr w:type="spellStart"/>
      <w:proofErr w:type="gramStart"/>
      <w:r w:rsidRPr="00890516">
        <w:rPr>
          <w:rFonts w:ascii="Arial" w:eastAsia="Times New Roman" w:hAnsi="Arial" w:cs="Arial"/>
          <w:color w:val="333333"/>
          <w:sz w:val="24"/>
          <w:szCs w:val="24"/>
        </w:rPr>
        <w:t>doi</w:t>
      </w:r>
      <w:proofErr w:type="spellEnd"/>
      <w:proofErr w:type="gramEnd"/>
      <w:r w:rsidRPr="00890516">
        <w:rPr>
          <w:rFonts w:ascii="Arial" w:eastAsia="Times New Roman" w:hAnsi="Arial" w:cs="Arial"/>
          <w:color w:val="333333"/>
          <w:sz w:val="24"/>
          <w:szCs w:val="24"/>
        </w:rPr>
        <w:t xml:space="preserve">: 10.3928/00220124-20090623-04 </w:t>
      </w:r>
      <w:proofErr w:type="spellStart"/>
      <w:r w:rsidRPr="00890516">
        <w:rPr>
          <w:rFonts w:ascii="Arial" w:eastAsia="Times New Roman" w:hAnsi="Arial" w:cs="Arial"/>
          <w:color w:val="333333"/>
          <w:sz w:val="24"/>
          <w:szCs w:val="24"/>
        </w:rPr>
        <w:t>Galuska</w:t>
      </w:r>
      <w:proofErr w:type="spellEnd"/>
      <w:r w:rsidRPr="00890516">
        <w:rPr>
          <w:rFonts w:ascii="Arial" w:eastAsia="Times New Roman" w:hAnsi="Arial" w:cs="Arial"/>
          <w:color w:val="333333"/>
          <w:sz w:val="24"/>
          <w:szCs w:val="24"/>
        </w:rPr>
        <w:t>, L. A. (2014). Education as a springboard for transformational leadership development: Listening to the voices of nurses. The Journal of Continuing Education in Nursing, 45(2), 67-76. [Found in ProQuest Central, linked on the library gateway page, A-Z list of collections] Schwarzkopf, R., Sherman, R. O., &amp; Kiger, A.J</w:t>
      </w:r>
      <w:proofErr w:type="gramStart"/>
      <w:r w:rsidRPr="00890516">
        <w:rPr>
          <w:rFonts w:ascii="Arial" w:eastAsia="Times New Roman" w:hAnsi="Arial" w:cs="Arial"/>
          <w:color w:val="333333"/>
          <w:sz w:val="24"/>
          <w:szCs w:val="24"/>
        </w:rPr>
        <w:t>.(</w:t>
      </w:r>
      <w:proofErr w:type="gramEnd"/>
      <w:r w:rsidRPr="00890516">
        <w:rPr>
          <w:rFonts w:ascii="Arial" w:eastAsia="Times New Roman" w:hAnsi="Arial" w:cs="Arial"/>
          <w:color w:val="333333"/>
          <w:sz w:val="24"/>
          <w:szCs w:val="24"/>
        </w:rPr>
        <w:t xml:space="preserve">2012). Taking charge: Front-line nurse leadership development. The Journal of Continuing Education in Nursing, 43(4), 154-9. [Found in ProQuest Central, linked on the library gateway page, A-Z list of collections] Whaley, A. &amp; Gillis, W. E. (2016). Leadership development programs for health care middle managers: An exploration of the top management team member perspective. Health Care Management Review. Retrieved from Ovid. Additional Instructions: All submissions should have a title page and reference page. Utilize a minimum of two scholarly resources. Adhere to grammar, spelling and punctuation criteria. Adhere to APA compliance guidelines. Adhere to the chosen Submission Option for Delivery of Activity guidelines. Submission Options: Choose One: Instructions: Microsoft PowerPoint Presentation 10 to 12 slides. Add title and reference slides. Follow Rules of 7. Table </w:t>
      </w:r>
      <w:proofErr w:type="spellStart"/>
      <w:r w:rsidRPr="00890516">
        <w:rPr>
          <w:rFonts w:ascii="Arial" w:eastAsia="Times New Roman" w:hAnsi="Arial" w:cs="Arial"/>
          <w:color w:val="333333"/>
          <w:sz w:val="24"/>
          <w:szCs w:val="24"/>
        </w:rPr>
        <w:t>Table</w:t>
      </w:r>
      <w:proofErr w:type="spellEnd"/>
      <w:r w:rsidRPr="00890516">
        <w:rPr>
          <w:rFonts w:ascii="Arial" w:eastAsia="Times New Roman" w:hAnsi="Arial" w:cs="Arial"/>
          <w:color w:val="333333"/>
          <w:sz w:val="24"/>
          <w:szCs w:val="24"/>
        </w:rPr>
        <w:t xml:space="preserve"> with appropriate columns and headers. Include title and reference pages. Graphs or other illustrations Graphs or illustrations with appropriate labels. Include title and reference pages. Note: Title and reference pages/slides do not count towards the count requirements. </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D3ADC"/>
    <w:rsid w:val="002309B5"/>
    <w:rsid w:val="002E7A9D"/>
    <w:rsid w:val="003D3686"/>
    <w:rsid w:val="007A7428"/>
    <w:rsid w:val="007D2D37"/>
    <w:rsid w:val="00890516"/>
    <w:rsid w:val="00AB578D"/>
    <w:rsid w:val="00C01849"/>
    <w:rsid w:val="00C85B7C"/>
    <w:rsid w:val="00D64B0A"/>
    <w:rsid w:val="00E2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2020-07-09T18:55:00Z</dcterms:created>
  <dcterms:modified xsi:type="dcterms:W3CDTF">2020-07-09T18:55:00Z</dcterms:modified>
</cp:coreProperties>
</file>