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79" w:rsidRDefault="00A20279" w:rsidP="00A20279">
      <w:pPr>
        <w:pStyle w:val="NormalWeb"/>
      </w:pPr>
      <w:r>
        <w:t>Marketing Analysis (20</w:t>
      </w:r>
      <w:proofErr w:type="gramStart"/>
      <w:r>
        <w:t xml:space="preserve">  </w:t>
      </w:r>
      <w:proofErr w:type="spellStart"/>
      <w:r>
        <w:t>pts</w:t>
      </w:r>
      <w:proofErr w:type="spellEnd"/>
      <w:proofErr w:type="gramEnd"/>
      <w:r>
        <w:t>)</w:t>
      </w:r>
    </w:p>
    <w:p w:rsidR="00A20279" w:rsidRDefault="00A20279" w:rsidP="00A20279">
      <w:pPr>
        <w:pStyle w:val="NormalWeb"/>
      </w:pPr>
      <w:r>
        <w:t>Develop a comprehensive marketing analysis of the following:</w:t>
      </w:r>
    </w:p>
    <w:p w:rsidR="00A20279" w:rsidRDefault="00A20279" w:rsidP="00A20279">
      <w:pPr>
        <w:pStyle w:val="NormalWeb"/>
      </w:pPr>
      <w:r>
        <w:t>Insurance Industry</w:t>
      </w:r>
      <w:proofErr w:type="gramStart"/>
      <w:r>
        <w:t>  in</w:t>
      </w:r>
      <w:proofErr w:type="gramEnd"/>
      <w:r>
        <w:t xml:space="preserve"> South Africa</w:t>
      </w:r>
    </w:p>
    <w:p w:rsidR="00A20279" w:rsidRDefault="00A20279" w:rsidP="00A20279">
      <w:pPr>
        <w:pStyle w:val="NormalWeb"/>
      </w:pPr>
      <w:proofErr w:type="spellStart"/>
      <w:r>
        <w:t>BrightRock</w:t>
      </w:r>
      <w:proofErr w:type="spellEnd"/>
      <w:r>
        <w:t> </w:t>
      </w:r>
    </w:p>
    <w:p w:rsidR="00A20279" w:rsidRDefault="00A20279" w:rsidP="00A20279">
      <w:pPr>
        <w:pStyle w:val="NormalWeb"/>
      </w:pPr>
    </w:p>
    <w:p w:rsidR="00A20279" w:rsidRDefault="00A20279" w:rsidP="00A20279">
      <w:pPr>
        <w:pStyle w:val="NormalWeb"/>
      </w:pPr>
      <w:r>
        <w:t>Note: Please</w:t>
      </w:r>
      <w:proofErr w:type="gramStart"/>
      <w:r>
        <w:t>  provide</w:t>
      </w:r>
      <w:proofErr w:type="gramEnd"/>
      <w:r>
        <w:t xml:space="preserve"> exhibits to support your answers. </w:t>
      </w:r>
    </w:p>
    <w:p w:rsidR="00A20279" w:rsidRDefault="00A20279" w:rsidP="00A20279">
      <w:pPr>
        <w:pStyle w:val="NormalWeb"/>
      </w:pPr>
    </w:p>
    <w:p w:rsidR="00A20279" w:rsidRDefault="00A20279" w:rsidP="00A20279">
      <w:pPr>
        <w:pStyle w:val="NormalWeb"/>
      </w:pPr>
      <w:r>
        <w:t xml:space="preserve">Brand Product Development and Marketing (20 </w:t>
      </w:r>
      <w:proofErr w:type="spellStart"/>
      <w:r>
        <w:t>pts</w:t>
      </w:r>
      <w:proofErr w:type="spellEnd"/>
      <w:r>
        <w:t>)</w:t>
      </w:r>
    </w:p>
    <w:p w:rsidR="00A20279" w:rsidRDefault="00A20279" w:rsidP="00A20279">
      <w:pPr>
        <w:pStyle w:val="NormalWeb"/>
      </w:pPr>
      <w:r>
        <w:t xml:space="preserve">Analyze the existing product development and product marketing </w:t>
      </w:r>
      <w:proofErr w:type="spellStart"/>
      <w:r>
        <w:t>forBrightRock</w:t>
      </w:r>
      <w:proofErr w:type="spellEnd"/>
    </w:p>
    <w:p w:rsidR="00A20279" w:rsidRDefault="00A20279" w:rsidP="00A20279">
      <w:pPr>
        <w:pStyle w:val="NormalWeb"/>
      </w:pPr>
      <w:r>
        <w:t xml:space="preserve">Develop a new product and marketing strategy for </w:t>
      </w:r>
      <w:proofErr w:type="spellStart"/>
      <w:r>
        <w:t>BrightRock</w:t>
      </w:r>
      <w:proofErr w:type="spellEnd"/>
    </w:p>
    <w:p w:rsidR="00A20279" w:rsidRDefault="00A20279" w:rsidP="00A20279">
      <w:pPr>
        <w:pStyle w:val="NormalWeb"/>
      </w:pPr>
      <w:r>
        <w:tab/>
      </w:r>
    </w:p>
    <w:p w:rsidR="00A20279" w:rsidRDefault="00A20279" w:rsidP="00A20279">
      <w:pPr>
        <w:pStyle w:val="NormalWeb"/>
      </w:pPr>
      <w:r>
        <w:tab/>
        <w:t>Note: Please</w:t>
      </w:r>
      <w:proofErr w:type="gramStart"/>
      <w:r>
        <w:t>  provide</w:t>
      </w:r>
      <w:proofErr w:type="gramEnd"/>
      <w:r>
        <w:t xml:space="preserve"> exhibits to support your answers. </w:t>
      </w:r>
    </w:p>
    <w:p w:rsidR="00A20279" w:rsidRDefault="00A20279" w:rsidP="00A20279">
      <w:pPr>
        <w:pStyle w:val="NormalWeb"/>
      </w:pPr>
    </w:p>
    <w:p w:rsidR="00A20279" w:rsidRDefault="00A20279" w:rsidP="00A20279">
      <w:pPr>
        <w:pStyle w:val="NormalWeb"/>
      </w:pPr>
      <w:r>
        <w:t>3)</w:t>
      </w:r>
      <w:r>
        <w:tab/>
        <w:t xml:space="preserve">Marketing Measurement Analysis (15 </w:t>
      </w:r>
      <w:proofErr w:type="spellStart"/>
      <w:r>
        <w:t>pts</w:t>
      </w:r>
      <w:proofErr w:type="spellEnd"/>
      <w:r>
        <w:t>)</w:t>
      </w:r>
    </w:p>
    <w:p w:rsidR="00A20279" w:rsidRDefault="00A20279" w:rsidP="00A20279">
      <w:pPr>
        <w:pStyle w:val="NormalWeb"/>
      </w:pPr>
      <w:r>
        <w:t xml:space="preserve">Evaluate the effectiveness of the marketing campaign utilized by </w:t>
      </w:r>
      <w:proofErr w:type="spellStart"/>
      <w:r>
        <w:t>BrightRock</w:t>
      </w:r>
      <w:proofErr w:type="spellEnd"/>
      <w:r>
        <w:t>. </w:t>
      </w:r>
    </w:p>
    <w:p w:rsidR="00A20279" w:rsidRDefault="00A20279" w:rsidP="00A20279">
      <w:pPr>
        <w:pStyle w:val="NormalWeb"/>
      </w:pPr>
      <w:r>
        <w:t>Identify the KPIs (Key Performance Indicators)</w:t>
      </w:r>
    </w:p>
    <w:p w:rsidR="00A20279" w:rsidRDefault="00A20279" w:rsidP="00A20279">
      <w:pPr>
        <w:pStyle w:val="NormalWeb"/>
      </w:pPr>
      <w:r>
        <w:t>Measure and analyze</w:t>
      </w:r>
      <w:proofErr w:type="gramStart"/>
      <w:r>
        <w:t>  the</w:t>
      </w:r>
      <w:proofErr w:type="gramEnd"/>
      <w:r>
        <w:t xml:space="preserve"> success of the campaign </w:t>
      </w:r>
    </w:p>
    <w:p w:rsidR="00A20279" w:rsidRDefault="00A20279" w:rsidP="00A20279">
      <w:pPr>
        <w:pStyle w:val="NormalWeb"/>
      </w:pPr>
      <w:r>
        <w:t>Determine the overall cost of the campaign</w:t>
      </w:r>
    </w:p>
    <w:p w:rsidR="00A20279" w:rsidRDefault="00A20279" w:rsidP="00A20279">
      <w:pPr>
        <w:pStyle w:val="NormalWeb"/>
      </w:pPr>
    </w:p>
    <w:p w:rsidR="00A20279" w:rsidRDefault="00A20279" w:rsidP="00A20279">
      <w:pPr>
        <w:pStyle w:val="NormalWeb"/>
      </w:pPr>
      <w:r>
        <w:t>Marketing</w:t>
      </w:r>
      <w:proofErr w:type="gramStart"/>
      <w:r>
        <w:t>  Communication</w:t>
      </w:r>
      <w:proofErr w:type="gramEnd"/>
      <w:r>
        <w:t xml:space="preserve"> and Campaign (20 </w:t>
      </w:r>
      <w:proofErr w:type="spellStart"/>
      <w:r>
        <w:t>pts</w:t>
      </w:r>
      <w:proofErr w:type="spellEnd"/>
      <w:r>
        <w:t>)</w:t>
      </w:r>
    </w:p>
    <w:p w:rsidR="00A20279" w:rsidRDefault="00A20279" w:rsidP="00A20279">
      <w:pPr>
        <w:pStyle w:val="NormalWeb"/>
      </w:pPr>
      <w:r>
        <w:t>Develop a marketing communication campaign for Dave’s Big Break. </w:t>
      </w:r>
    </w:p>
    <w:p w:rsidR="00A20279" w:rsidRDefault="00A20279" w:rsidP="00A20279">
      <w:pPr>
        <w:pStyle w:val="NormalWeb"/>
      </w:pPr>
      <w:r>
        <w:t>Tie the marketing campaign to customer emotions and experience</w:t>
      </w:r>
    </w:p>
    <w:p w:rsidR="00A20279" w:rsidRDefault="00A20279" w:rsidP="00A20279">
      <w:pPr>
        <w:pStyle w:val="NormalWeb"/>
      </w:pPr>
    </w:p>
    <w:p w:rsidR="00A20279" w:rsidRDefault="00A20279" w:rsidP="00A20279">
      <w:pPr>
        <w:pStyle w:val="NormalWeb"/>
      </w:pPr>
      <w:r>
        <w:lastRenderedPageBreak/>
        <w:t>Note: Please be specific with campaign communications, strategies, and measurement.   Provide exhibits to support your answers. </w:t>
      </w:r>
    </w:p>
    <w:p w:rsidR="00A20279" w:rsidRDefault="00A20279" w:rsidP="00A20279">
      <w:pPr>
        <w:pStyle w:val="NormalWeb"/>
      </w:pPr>
    </w:p>
    <w:p w:rsidR="00A20279" w:rsidRDefault="00A20279" w:rsidP="00A20279">
      <w:pPr>
        <w:pStyle w:val="NormalWeb"/>
      </w:pPr>
      <w:r>
        <w:t xml:space="preserve">Marketing Pitch and Communications (25 </w:t>
      </w:r>
      <w:proofErr w:type="spellStart"/>
      <w:r>
        <w:t>pts</w:t>
      </w:r>
      <w:proofErr w:type="spellEnd"/>
      <w:r>
        <w:t>)</w:t>
      </w:r>
    </w:p>
    <w:p w:rsidR="00A20279" w:rsidRDefault="00A20279" w:rsidP="00A20279">
      <w:pPr>
        <w:pStyle w:val="NormalWeb"/>
      </w:pPr>
      <w:r>
        <w:t>Record a video a 3 minute pitch to Steven’s on what the action should be and why. Support with a maximum of three slides to support your pitch. </w:t>
      </w:r>
    </w:p>
    <w:p w:rsidR="00A20279" w:rsidRDefault="00A20279" w:rsidP="00A20279">
      <w:pPr>
        <w:pStyle w:val="NormalWeb"/>
      </w:pPr>
      <w:r>
        <w:t>Write a memorandum for Stevens supporting your pitch</w:t>
      </w:r>
    </w:p>
    <w:p w:rsidR="00A20279" w:rsidRDefault="00A20279" w:rsidP="00A20279">
      <w:pPr>
        <w:pStyle w:val="NormalWeb"/>
      </w:pPr>
    </w:p>
    <w:p w:rsidR="00A20279" w:rsidRDefault="00A20279" w:rsidP="00A20279">
      <w:pPr>
        <w:pStyle w:val="NormalWeb"/>
      </w:pPr>
      <w:r>
        <w:t>6) </w:t>
      </w:r>
      <w:r>
        <w:tab/>
        <w:t xml:space="preserve">Customer Lifetime Value (20 </w:t>
      </w:r>
      <w:proofErr w:type="spellStart"/>
      <w:r>
        <w:t>pts</w:t>
      </w:r>
      <w:proofErr w:type="spellEnd"/>
      <w:r>
        <w:t>)</w:t>
      </w:r>
    </w:p>
    <w:p w:rsidR="00A20279" w:rsidRDefault="00A20279" w:rsidP="00A20279">
      <w:pPr>
        <w:pStyle w:val="NormalWeb"/>
      </w:pPr>
      <w:r>
        <w:t xml:space="preserve">Determine the Customer Lifetime Value for </w:t>
      </w:r>
      <w:proofErr w:type="spellStart"/>
      <w:r>
        <w:t>BrightRock</w:t>
      </w:r>
      <w:proofErr w:type="spellEnd"/>
      <w:proofErr w:type="gramStart"/>
      <w:r>
        <w:t>  given</w:t>
      </w:r>
      <w:proofErr w:type="gramEnd"/>
      <w:r>
        <w:t xml:space="preserve"> their customer target and positioning. Please identify other assumptions. </w:t>
      </w:r>
    </w:p>
    <w:p w:rsidR="00A20279" w:rsidRDefault="00A20279" w:rsidP="00A20279">
      <w:pPr>
        <w:pStyle w:val="NormalWeb"/>
      </w:pPr>
      <w:r>
        <w:t>Utilize the potential insurance revenue to be realized (there is an insurance gap)</w:t>
      </w:r>
      <w:proofErr w:type="gramStart"/>
      <w:r>
        <w:t>..</w:t>
      </w:r>
      <w:proofErr w:type="gramEnd"/>
      <w:r>
        <w:t>  </w:t>
      </w:r>
    </w:p>
    <w:p w:rsidR="00A20279" w:rsidRDefault="00A20279" w:rsidP="00A20279">
      <w:pPr>
        <w:pStyle w:val="NormalWeb"/>
      </w:pPr>
      <w:r>
        <w:t>South Africa’s population in 2018 was 57.78 mm. Assume steady YOY growth rate of 3%. </w:t>
      </w:r>
    </w:p>
    <w:p w:rsidR="00A20279" w:rsidRDefault="00A20279" w:rsidP="00A20279">
      <w:pPr>
        <w:pStyle w:val="NormalWeb"/>
      </w:pPr>
      <w:r>
        <w:t>Use three segments (richest 20%, median 30%,</w:t>
      </w:r>
      <w:proofErr w:type="gramStart"/>
      <w:r>
        <w:t>  and</w:t>
      </w:r>
      <w:proofErr w:type="gramEnd"/>
      <w:r>
        <w:t xml:space="preserve"> poorest 20%)</w:t>
      </w:r>
    </w:p>
    <w:p w:rsidR="00A20279" w:rsidRDefault="00A20279" w:rsidP="00A20279">
      <w:pPr>
        <w:pStyle w:val="NormalWeb"/>
      </w:pPr>
      <w:r>
        <w:t>Number of years refers to years when insurance becomes critical (past the median age). </w:t>
      </w:r>
    </w:p>
    <w:p w:rsidR="00C42BF3" w:rsidRDefault="00C42BF3">
      <w:bookmarkStart w:id="0" w:name="_GoBack"/>
      <w:bookmarkEnd w:id="0"/>
    </w:p>
    <w:sectPr w:rsidR="00C4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79"/>
    <w:rsid w:val="00A20279"/>
    <w:rsid w:val="00C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CD3D8-440D-42B2-8266-B71AAC4E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2020-07-02T02:15:00Z</dcterms:created>
  <dcterms:modified xsi:type="dcterms:W3CDTF">2020-07-02T02:15:00Z</dcterms:modified>
</cp:coreProperties>
</file>