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78" w:rsidRPr="00427978" w:rsidRDefault="00427978" w:rsidP="00427978">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A</w:t>
      </w:r>
      <w:bookmarkStart w:id="0" w:name="_GoBack"/>
      <w:bookmarkEnd w:id="0"/>
      <w:r w:rsidRPr="00427978">
        <w:rPr>
          <w:rFonts w:ascii="Arial" w:eastAsia="Times New Roman" w:hAnsi="Arial" w:cs="Arial"/>
          <w:color w:val="333333"/>
          <w:sz w:val="24"/>
          <w:szCs w:val="24"/>
        </w:rPr>
        <w:t>dvocating for the Nursing Role in Program Design and Implementation</w:t>
      </w:r>
    </w:p>
    <w:p w:rsidR="00427978" w:rsidRPr="00427978" w:rsidRDefault="00427978" w:rsidP="00427978">
      <w:pPr>
        <w:spacing w:after="0" w:line="240" w:lineRule="auto"/>
        <w:rPr>
          <w:rFonts w:ascii="Times New Roman" w:eastAsia="Times New Roman" w:hAnsi="Times New Roman" w:cs="Times New Roman"/>
          <w:sz w:val="24"/>
          <w:szCs w:val="24"/>
        </w:rPr>
      </w:pPr>
    </w:p>
    <w:p w:rsidR="00427978" w:rsidRPr="00427978" w:rsidRDefault="00427978" w:rsidP="00427978">
      <w:pPr>
        <w:shd w:val="clear" w:color="auto" w:fill="FFFFFF"/>
        <w:spacing w:after="150" w:line="240" w:lineRule="auto"/>
        <w:rPr>
          <w:rFonts w:ascii="Arial" w:eastAsia="Times New Roman" w:hAnsi="Arial" w:cs="Arial"/>
          <w:b/>
          <w:bCs/>
          <w:color w:val="333333"/>
          <w:sz w:val="26"/>
          <w:szCs w:val="26"/>
        </w:rPr>
      </w:pPr>
      <w:r w:rsidRPr="00427978">
        <w:rPr>
          <w:rFonts w:ascii="Arial" w:eastAsia="Times New Roman" w:hAnsi="Arial" w:cs="Arial"/>
          <w:b/>
          <w:bCs/>
          <w:color w:val="333333"/>
          <w:sz w:val="26"/>
          <w:szCs w:val="26"/>
        </w:rPr>
        <w:t>Paper details:</w:t>
      </w:r>
    </w:p>
    <w:p w:rsidR="00427978" w:rsidRPr="00427978" w:rsidRDefault="00427978" w:rsidP="00427978">
      <w:pPr>
        <w:shd w:val="clear" w:color="auto" w:fill="FFFFFF"/>
        <w:spacing w:after="150" w:line="240" w:lineRule="auto"/>
        <w:rPr>
          <w:rFonts w:ascii="Arial" w:eastAsia="Times New Roman" w:hAnsi="Arial" w:cs="Arial"/>
          <w:color w:val="333333"/>
          <w:sz w:val="24"/>
          <w:szCs w:val="24"/>
        </w:rPr>
      </w:pPr>
      <w:proofErr w:type="gramStart"/>
      <w:r w:rsidRPr="00427978">
        <w:rPr>
          <w:rFonts w:ascii="Arial" w:eastAsia="Times New Roman" w:hAnsi="Arial" w:cs="Arial"/>
          <w:color w:val="333333"/>
          <w:sz w:val="24"/>
          <w:szCs w:val="24"/>
        </w:rPr>
        <w:t>o</w:t>
      </w:r>
      <w:proofErr w:type="gramEnd"/>
      <w:r w:rsidRPr="00427978">
        <w:rPr>
          <w:rFonts w:ascii="Arial" w:eastAsia="Times New Roman" w:hAnsi="Arial" w:cs="Arial"/>
          <w:color w:val="333333"/>
          <w:sz w:val="24"/>
          <w:szCs w:val="24"/>
        </w:rPr>
        <w:t xml:space="preserve"> Prepare: Review the Resources and reflect on your thinking regarding the role of the nurse in the design and implementation of new healthcare programs. Select a healthcare program within your practice and consider the design and implementation of this program. Reflect on advocacy efforts and the role of the nurse in relation to healthcare program design and implementation. The Assignment: (2–4 pages) </w:t>
      </w:r>
      <w:proofErr w:type="gramStart"/>
      <w:r w:rsidRPr="00427978">
        <w:rPr>
          <w:rFonts w:ascii="Arial" w:eastAsia="Times New Roman" w:hAnsi="Arial" w:cs="Arial"/>
          <w:color w:val="333333"/>
          <w:sz w:val="24"/>
          <w:szCs w:val="24"/>
        </w:rPr>
        <w:t>In</w:t>
      </w:r>
      <w:proofErr w:type="gramEnd"/>
      <w:r w:rsidRPr="00427978">
        <w:rPr>
          <w:rFonts w:ascii="Arial" w:eastAsia="Times New Roman" w:hAnsi="Arial" w:cs="Arial"/>
          <w:color w:val="333333"/>
          <w:sz w:val="24"/>
          <w:szCs w:val="24"/>
        </w:rPr>
        <w:t xml:space="preserve"> a 2- to 4-page paper, create an interview transcript of your responses to the following interview questions: Tell us about a healthcare program, within your practice. What are the costs and projected outcomes of this program? Who is your target population? What is the role of the nurse in providing input for the design of this healthcare program? Can you provide examples? What is your role as an advocate for your target population for this healthcare program? Do you have input into design decisions? How else do you impact design? What is the role of the nurse in healthcare program implementation? How does this role vary between design and implementation of healthcare programs? Can you provide examples? Who are the members of a healthcare team that you believe are most needed to implement a program? Can you explain why?</w:t>
      </w:r>
    </w:p>
    <w:p w:rsidR="00326052" w:rsidRPr="00EF1B88" w:rsidRDefault="00326052" w:rsidP="00EF1B88"/>
    <w:sectPr w:rsidR="00326052" w:rsidRPr="00EF1B88"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C7552"/>
    <w:rsid w:val="000E488B"/>
    <w:rsid w:val="001175B6"/>
    <w:rsid w:val="001240E0"/>
    <w:rsid w:val="001D638F"/>
    <w:rsid w:val="001E2EF3"/>
    <w:rsid w:val="002C273F"/>
    <w:rsid w:val="002F5C50"/>
    <w:rsid w:val="00306462"/>
    <w:rsid w:val="00326052"/>
    <w:rsid w:val="0038341D"/>
    <w:rsid w:val="003B52E3"/>
    <w:rsid w:val="003E254E"/>
    <w:rsid w:val="003F3780"/>
    <w:rsid w:val="00415D9A"/>
    <w:rsid w:val="00427978"/>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8232E9"/>
    <w:rsid w:val="00896723"/>
    <w:rsid w:val="008A1DF2"/>
    <w:rsid w:val="008B0050"/>
    <w:rsid w:val="008F47FA"/>
    <w:rsid w:val="00922531"/>
    <w:rsid w:val="00923665"/>
    <w:rsid w:val="00993820"/>
    <w:rsid w:val="00A10201"/>
    <w:rsid w:val="00AD44DA"/>
    <w:rsid w:val="00B31D4D"/>
    <w:rsid w:val="00B94B87"/>
    <w:rsid w:val="00BD0B92"/>
    <w:rsid w:val="00BD495E"/>
    <w:rsid w:val="00BE7575"/>
    <w:rsid w:val="00C85B7C"/>
    <w:rsid w:val="00D0101B"/>
    <w:rsid w:val="00D31A5D"/>
    <w:rsid w:val="00D636B0"/>
    <w:rsid w:val="00D64B0A"/>
    <w:rsid w:val="00D867BD"/>
    <w:rsid w:val="00DA0500"/>
    <w:rsid w:val="00DB2786"/>
    <w:rsid w:val="00E3769A"/>
    <w:rsid w:val="00EA1861"/>
    <w:rsid w:val="00EF1B88"/>
    <w:rsid w:val="00F22CAE"/>
    <w:rsid w:val="00F42044"/>
    <w:rsid w:val="00F85B34"/>
    <w:rsid w:val="00FB635D"/>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193810419">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5">
          <w:marLeft w:val="0"/>
          <w:marRight w:val="0"/>
          <w:marTop w:val="0"/>
          <w:marBottom w:val="0"/>
          <w:divBdr>
            <w:top w:val="none" w:sz="0" w:space="0" w:color="auto"/>
            <w:left w:val="none" w:sz="0" w:space="0" w:color="auto"/>
            <w:bottom w:val="none" w:sz="0" w:space="0" w:color="auto"/>
            <w:right w:val="none" w:sz="0" w:space="0" w:color="auto"/>
          </w:divBdr>
        </w:div>
        <w:div w:id="731778479">
          <w:marLeft w:val="0"/>
          <w:marRight w:val="0"/>
          <w:marTop w:val="0"/>
          <w:marBottom w:val="0"/>
          <w:divBdr>
            <w:top w:val="none" w:sz="0" w:space="0" w:color="auto"/>
            <w:left w:val="none" w:sz="0" w:space="0" w:color="auto"/>
            <w:bottom w:val="none" w:sz="0" w:space="0" w:color="auto"/>
            <w:right w:val="none" w:sz="0" w:space="0" w:color="auto"/>
          </w:divBdr>
        </w:div>
      </w:divsChild>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2020-07-21T01:40:00Z</dcterms:created>
  <dcterms:modified xsi:type="dcterms:W3CDTF">2020-07-21T01:40:00Z</dcterms:modified>
</cp:coreProperties>
</file>