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1C" w:rsidRPr="0043661C" w:rsidRDefault="0043661C" w:rsidP="0043661C">
      <w:pPr>
        <w:spacing w:after="0" w:line="240" w:lineRule="auto"/>
        <w:rPr>
          <w:rFonts w:ascii="Times New Roman" w:eastAsia="Times New Roman" w:hAnsi="Times New Roman" w:cs="Times New Roman"/>
          <w:sz w:val="24"/>
          <w:szCs w:val="24"/>
        </w:rPr>
      </w:pPr>
      <w:r w:rsidRPr="0043661C">
        <w:rPr>
          <w:rFonts w:ascii="Verdana" w:eastAsia="Times New Roman" w:hAnsi="Verdana" w:cs="Times New Roman"/>
          <w:color w:val="000000"/>
          <w:sz w:val="17"/>
          <w:szCs w:val="17"/>
          <w:shd w:val="clear" w:color="auto" w:fill="FFFFFF"/>
        </w:rPr>
        <w:t>Description</w:t>
      </w:r>
    </w:p>
    <w:p w:rsidR="0043661C" w:rsidRPr="0043661C" w:rsidRDefault="0043661C" w:rsidP="0043661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3661C">
        <w:rPr>
          <w:rFonts w:ascii="Verdana" w:eastAsia="Times New Roman" w:hAnsi="Verdana" w:cs="Times New Roman"/>
          <w:color w:val="000000"/>
          <w:sz w:val="17"/>
          <w:szCs w:val="17"/>
        </w:rPr>
        <w:t>Use standard essay format and must have at least 3 paragraphs (</w:t>
      </w:r>
      <w:proofErr w:type="spellStart"/>
      <w:r w:rsidRPr="0043661C">
        <w:rPr>
          <w:rFonts w:ascii="Verdana" w:eastAsia="Times New Roman" w:hAnsi="Verdana" w:cs="Times New Roman"/>
          <w:color w:val="000000"/>
          <w:sz w:val="17"/>
          <w:szCs w:val="17"/>
        </w:rPr>
        <w:t>ie</w:t>
      </w:r>
      <w:proofErr w:type="spellEnd"/>
      <w:r w:rsidRPr="0043661C">
        <w:rPr>
          <w:rFonts w:ascii="Verdana" w:eastAsia="Times New Roman" w:hAnsi="Verdana" w:cs="Times New Roman"/>
          <w:color w:val="000000"/>
          <w:sz w:val="17"/>
          <w:szCs w:val="17"/>
        </w:rPr>
        <w:t xml:space="preserve"> Intro, body and conclusion).</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Responses must be double spaced using Times New Roman and 12 point type size. </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Use A.P.A. style. Use citations throughout the paper.</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I do not have a copy of the textbook.</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Please ONLY reference</w:t>
      </w:r>
      <w:r w:rsidRPr="0043661C">
        <w:rPr>
          <w:rFonts w:ascii="Verdana" w:eastAsia="Times New Roman" w:hAnsi="Verdana" w:cs="Times New Roman"/>
          <w:color w:val="000000"/>
          <w:sz w:val="17"/>
          <w:szCs w:val="17"/>
        </w:rPr>
        <w:br/>
        <w:t>Introduction to Strategic Public Relations: Digital, Global, and Socially Responsible Communication</w:t>
      </w:r>
      <w:r w:rsidRPr="0043661C">
        <w:rPr>
          <w:rFonts w:ascii="Verdana" w:eastAsia="Times New Roman" w:hAnsi="Verdana" w:cs="Times New Roman"/>
          <w:color w:val="000000"/>
          <w:sz w:val="17"/>
          <w:szCs w:val="17"/>
        </w:rPr>
        <w:br/>
        <w:t xml:space="preserve">Janis </w:t>
      </w:r>
      <w:proofErr w:type="spellStart"/>
      <w:r w:rsidRPr="0043661C">
        <w:rPr>
          <w:rFonts w:ascii="Verdana" w:eastAsia="Times New Roman" w:hAnsi="Verdana" w:cs="Times New Roman"/>
          <w:color w:val="000000"/>
          <w:sz w:val="17"/>
          <w:szCs w:val="17"/>
        </w:rPr>
        <w:t>Teruggi</w:t>
      </w:r>
      <w:proofErr w:type="spellEnd"/>
      <w:r w:rsidRPr="0043661C">
        <w:rPr>
          <w:rFonts w:ascii="Verdana" w:eastAsia="Times New Roman" w:hAnsi="Verdana" w:cs="Times New Roman"/>
          <w:color w:val="000000"/>
          <w:sz w:val="17"/>
          <w:szCs w:val="17"/>
        </w:rPr>
        <w:t xml:space="preserve"> Page, Lawrence J. Parnell, 2019</w:t>
      </w:r>
      <w:r w:rsidRPr="0043661C">
        <w:rPr>
          <w:rFonts w:ascii="Verdana" w:eastAsia="Times New Roman" w:hAnsi="Verdana" w:cs="Times New Roman"/>
          <w:color w:val="000000"/>
          <w:sz w:val="17"/>
          <w:szCs w:val="17"/>
        </w:rPr>
        <w:br/>
        <w:t>Sage</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ISBN.13: 978-1-506-35803-1</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Pick ONE of the following essay topics:</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 xml:space="preserve">1. Please read Social Responsibility Case Study: How Can Video Storytelling Support Social Responsibility Efforts? </w:t>
      </w:r>
      <w:proofErr w:type="gramStart"/>
      <w:r w:rsidRPr="0043661C">
        <w:rPr>
          <w:rFonts w:ascii="Verdana" w:eastAsia="Times New Roman" w:hAnsi="Verdana" w:cs="Times New Roman"/>
          <w:color w:val="000000"/>
          <w:sz w:val="17"/>
          <w:szCs w:val="17"/>
        </w:rPr>
        <w:t>on</w:t>
      </w:r>
      <w:proofErr w:type="gramEnd"/>
      <w:r w:rsidRPr="0043661C">
        <w:rPr>
          <w:rFonts w:ascii="Verdana" w:eastAsia="Times New Roman" w:hAnsi="Verdana" w:cs="Times New Roman"/>
          <w:color w:val="000000"/>
          <w:sz w:val="17"/>
          <w:szCs w:val="17"/>
        </w:rPr>
        <w:t xml:space="preserve"> pages 126-127 of the text and answer the following: Explore some PR videos by searching YouTube with the following terms “sustainability report,” coupled with any of the following: Daimler, H&amp;M, Samsung, P&amp;G, and Lowe’s. You may also simply type “sustainability report videos” in any search engine for results. Note and discuss some specific legitimacy appeals in these videos (or other sustainability reports you find on YouTube). How are competency and concern communicated in language and how are they visually communicated? Be specific in your response.</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 xml:space="preserve">2. Please read Social Responsibility Case Study: </w:t>
      </w:r>
      <w:proofErr w:type="spellStart"/>
      <w:r w:rsidRPr="0043661C">
        <w:rPr>
          <w:rFonts w:ascii="Verdana" w:eastAsia="Times New Roman" w:hAnsi="Verdana" w:cs="Times New Roman"/>
          <w:color w:val="000000"/>
          <w:sz w:val="17"/>
          <w:szCs w:val="17"/>
        </w:rPr>
        <w:t>Deepwater</w:t>
      </w:r>
      <w:proofErr w:type="spellEnd"/>
      <w:r w:rsidRPr="0043661C">
        <w:rPr>
          <w:rFonts w:ascii="Verdana" w:eastAsia="Times New Roman" w:hAnsi="Verdana" w:cs="Times New Roman"/>
          <w:color w:val="000000"/>
          <w:sz w:val="17"/>
          <w:szCs w:val="17"/>
        </w:rPr>
        <w:t xml:space="preserve"> Wind: Launching America’s First Offshore Wind Farm, on pages 182-183 of the text and answer the following: How did D&amp;S make the story compelling enough to merit media coverage? How might </w:t>
      </w:r>
      <w:proofErr w:type="spellStart"/>
      <w:r w:rsidRPr="0043661C">
        <w:rPr>
          <w:rFonts w:ascii="Verdana" w:eastAsia="Times New Roman" w:hAnsi="Verdana" w:cs="Times New Roman"/>
          <w:color w:val="000000"/>
          <w:sz w:val="17"/>
          <w:szCs w:val="17"/>
        </w:rPr>
        <w:t>Deepwater</w:t>
      </w:r>
      <w:proofErr w:type="spellEnd"/>
      <w:r w:rsidRPr="0043661C">
        <w:rPr>
          <w:rFonts w:ascii="Verdana" w:eastAsia="Times New Roman" w:hAnsi="Verdana" w:cs="Times New Roman"/>
          <w:color w:val="000000"/>
          <w:sz w:val="17"/>
          <w:szCs w:val="17"/>
        </w:rPr>
        <w:t xml:space="preserve"> Wind utilize social media more to extend their impact and results?</w:t>
      </w:r>
      <w:r w:rsidRPr="0043661C">
        <w:rPr>
          <w:rFonts w:ascii="Verdana" w:eastAsia="Times New Roman" w:hAnsi="Verdana" w:cs="Times New Roman"/>
          <w:color w:val="000000"/>
          <w:sz w:val="17"/>
          <w:szCs w:val="17"/>
        </w:rPr>
        <w:br/>
      </w:r>
      <w:r w:rsidRPr="0043661C">
        <w:rPr>
          <w:rFonts w:ascii="Verdana" w:eastAsia="Times New Roman" w:hAnsi="Verdana" w:cs="Times New Roman"/>
          <w:color w:val="000000"/>
          <w:sz w:val="17"/>
          <w:szCs w:val="17"/>
        </w:rPr>
        <w:br/>
        <w:t>3. Discuss the “dark side” of social media and the risks this presents to public relations.</w:t>
      </w:r>
    </w:p>
    <w:p w:rsidR="00B81067" w:rsidRDefault="00B81067">
      <w:bookmarkStart w:id="0" w:name="_GoBack"/>
      <w:bookmarkEnd w:id="0"/>
    </w:p>
    <w:sectPr w:rsidR="00B8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1C"/>
    <w:rsid w:val="0043661C"/>
    <w:rsid w:val="00B8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41EAD-BD6D-42FA-BF26-E68F45D9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2020-07-03T02:14:00Z</dcterms:created>
  <dcterms:modified xsi:type="dcterms:W3CDTF">2020-07-03T02:14:00Z</dcterms:modified>
</cp:coreProperties>
</file>