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75" w:rsidRPr="003D5D75" w:rsidRDefault="003D5D75" w:rsidP="003D5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75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3D5D75" w:rsidRPr="003D5D75" w:rsidRDefault="003D5D75" w:rsidP="003D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75">
        <w:rPr>
          <w:rFonts w:ascii="Times New Roman" w:eastAsia="Times New Roman" w:hAnsi="Times New Roman" w:cs="Times New Roman"/>
          <w:sz w:val="24"/>
          <w:szCs w:val="24"/>
        </w:rPr>
        <w:t>A. Create and submit an original unit plan that integrates instruction in academic content, writing, and speaking.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1. Include the following general information: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content area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duration of the unit (suggested duration of 2 instructional weeks)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grade level and language proficiency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2. Include the following standards and objectives: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content-area standards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English language proficiency standards (e.g., TESOL, WIDA)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unit objectives, complete with one behavior, one condition, and one measurable criterion for each objective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3. Include the following in your overall unit planning: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connections to previous learning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key vocabulary or academic language that will be taught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materials that will be used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nonlinguistic support for learning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4. Include activities that will support student learning in the following areas: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content-area learning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writing skills development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speaking skills development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5. Include strategies for each of the following purposes to make instruction relevant and accessible: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differentiate instruction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connect academic content to students’ home culture or life experience outside the classroom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6. Describe each of the following formal and informal assessments in the unit plan: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one or more assessments that measure speaking skills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one or more assessments that measure writing skills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one or more assessments that measure content-area learning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one pre-assessment used in the unit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a. Explain how each of the assessments in part A6 will effectively measure student growth and learning.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b. Explain how you plan to use the results of the unit pre-assessment from part A6 to inform your instruction.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B. Create and submit an original lesson plan to teach academic content with an emphasis on speaking skills to a group of ELs. As part of the lesson plan, you must do the following: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1. Identify the intended grade and language proficiency level of the students.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2. Provide the appropriate state or national English language proficiency standards and content-area standards to be addressed by the lesson.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3. Create one content objective and one language objective that align with the standards in part B2. Each objective should include the following parts: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behavior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condition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• measurable criterion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4. Explain how the lesson materials or resources in the lesson plan help students develop speaking skills or support learning in the academic content area.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5. Include one activity that lowers students’ affective filter.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a. Explain how the activity lowers students’ affective filter.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6. Include one activity that supports the development of academic language.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a. Explain how the activity supports the development of academic language.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lastRenderedPageBreak/>
        <w:t>7. Include one activity that connects the academic content to students’ home culture or life experience outside the classroom.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a. Explain how the activity connects the academic content to students’ home culture or life experience outside the classroom.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8. Describe one or more strategies you will use to differentiate the lesson to meet different student needs, identifying the needs met by each strategy.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9. Create one original performance-based assessment that measures speaking skills.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a. Explain how you plan to use the results of the assessment to inform instruction of subsequent lessons.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C. Acknowledge sources, using in-text citations and references, for content that is quoted, paraphrased, or summarized.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>D. Demonstrate professional communication in the content and presentation of your submission.</w:t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</w:r>
      <w:r w:rsidRPr="003D5D75">
        <w:rPr>
          <w:rFonts w:ascii="Times New Roman" w:eastAsia="Times New Roman" w:hAnsi="Times New Roman" w:cs="Times New Roman"/>
          <w:sz w:val="24"/>
          <w:szCs w:val="24"/>
        </w:rPr>
        <w:br/>
        <w:t xml:space="preserve">My original attempt is attached as NNA1 Task 2(2). My </w:t>
      </w:r>
      <w:proofErr w:type="gramStart"/>
      <w:r w:rsidRPr="003D5D75">
        <w:rPr>
          <w:rFonts w:ascii="Times New Roman" w:eastAsia="Times New Roman" w:hAnsi="Times New Roman" w:cs="Times New Roman"/>
          <w:sz w:val="24"/>
          <w:szCs w:val="24"/>
        </w:rPr>
        <w:t>professors</w:t>
      </w:r>
      <w:proofErr w:type="gramEnd"/>
      <w:r w:rsidRPr="003D5D75">
        <w:rPr>
          <w:rFonts w:ascii="Times New Roman" w:eastAsia="Times New Roman" w:hAnsi="Times New Roman" w:cs="Times New Roman"/>
          <w:sz w:val="24"/>
          <w:szCs w:val="24"/>
        </w:rPr>
        <w:t xml:space="preserve"> comments on my work are attached as Task 2 Comments.</w:t>
      </w:r>
    </w:p>
    <w:p w:rsidR="00BE12B5" w:rsidRDefault="00BE12B5"/>
    <w:sectPr w:rsidR="00BE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5"/>
    <w:rsid w:val="003D5D75"/>
    <w:rsid w:val="00B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F8245-E1AC-4978-9CF5-14E8D5B0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2020-07-31T18:36:00Z</dcterms:created>
  <dcterms:modified xsi:type="dcterms:W3CDTF">2020-07-31T18:40:00Z</dcterms:modified>
</cp:coreProperties>
</file>