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3"/>
        <w:gridCol w:w="3099"/>
        <w:gridCol w:w="3099"/>
      </w:tblGrid>
      <w:tr w:rsidR="00F616FD" w:rsidRPr="00F616FD" w:rsidTr="00F616FD">
        <w:trPr>
          <w:gridAfter w:val="1"/>
        </w:trPr>
        <w:tc>
          <w:tcPr>
            <w:tcW w:w="0" w:type="auto"/>
            <w:gridSpan w:val="2"/>
            <w:shd w:val="clear" w:color="auto" w:fill="F9F9F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F616FD" w:rsidRPr="00F616FD" w:rsidRDefault="00F616FD" w:rsidP="00F616FD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F616FD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 </w:t>
            </w:r>
            <w:bookmarkStart w:id="0" w:name="_GoBack"/>
            <w:r w:rsidRPr="00F616FD">
              <w:rPr>
                <w:rFonts w:ascii="Helvetica" w:eastAsia="Times New Roman" w:hAnsi="Helvetica" w:cs="Helvetica"/>
                <w:color w:val="2D2D2D"/>
                <w:sz w:val="18"/>
                <w:szCs w:val="18"/>
              </w:rPr>
              <w:t>Comparative Analysis US vs Japan</w:t>
            </w:r>
            <w:bookmarkEnd w:id="0"/>
          </w:p>
        </w:tc>
      </w:tr>
      <w:tr w:rsidR="00F616FD" w:rsidRPr="00F616FD" w:rsidTr="00F616FD">
        <w:tc>
          <w:tcPr>
            <w:tcW w:w="0" w:type="auto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F616FD" w:rsidRPr="00F616FD" w:rsidRDefault="00F616FD" w:rsidP="00F616FD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F616FD" w:rsidRPr="00F616FD" w:rsidRDefault="00F616FD" w:rsidP="00F616FD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F616FD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Academic Level : </w:t>
            </w:r>
            <w:r w:rsidRPr="00F616FD">
              <w:rPr>
                <w:rFonts w:ascii="Helvetica" w:eastAsia="Times New Roman" w:hAnsi="Helvetica" w:cs="Helvetica"/>
                <w:color w:val="2D2D2D"/>
                <w:sz w:val="18"/>
                <w:szCs w:val="18"/>
              </w:rPr>
              <w:t>Bachelor</w:t>
            </w:r>
          </w:p>
        </w:tc>
      </w:tr>
      <w:tr w:rsidR="00F616FD" w:rsidRPr="00F616FD" w:rsidTr="00F616FD">
        <w:tc>
          <w:tcPr>
            <w:tcW w:w="0" w:type="auto"/>
            <w:gridSpan w:val="3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616FD" w:rsidRPr="00F616FD" w:rsidRDefault="00F616FD" w:rsidP="00F616FD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F616FD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Paper details  </w:t>
            </w:r>
          </w:p>
          <w:p w:rsidR="00F616FD" w:rsidRPr="00F616FD" w:rsidRDefault="00F616FD" w:rsidP="00F616F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Please incorporate the attached annotated bibliography and the draft into the paper to make a total of 9-10 pages.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Portions of the final paper will be due during selected weeks of the course. The analysis should include the following</w:t>
            </w:r>
            <w:proofErr w:type="gramStart"/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  <w:proofErr w:type="gramEnd"/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Discuss issues related to healthcare policy and management, access, cost and financing of healthcare services.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Discuss the primary differences between the two countries.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Identify and discuss future projections of how the US healthcare system may or may not improve since the execution of the Patient Protection and Affordable Healthcare Act aka "Obamacare"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Please include your comprehension of U.S health reform based on future implementations of the American Health Care Act (AHCA) under the Trump administration. Compare your findings with the assigned country.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Each individual should make recommendations as to how the US healthcare system may: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Modify current practices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Integrate best practices to provide quality, progressive health care in a cost-efficient manner; thus increasing value for all healthcare consumers and stakeholders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In your conclusion: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Identify and summarize a policy you would develop and implement to address the critical issues of access, cost, and quality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Explain to what extent it may enhance healthcare reform for the US healthcare delivery system.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Discuss your predictions of future health reform, for the U.S. and the assigned country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Explain to what extent it may enhance healthcare deliverables for both healthcare delivery systems</w:t>
            </w:r>
            <w:r w:rsidRPr="00F616F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Your textbook is a great resource; how every, you are required to conduct research beyond your textbook.</w:t>
            </w:r>
          </w:p>
        </w:tc>
      </w:tr>
    </w:tbl>
    <w:p w:rsidR="006410BC" w:rsidRPr="00893D4C" w:rsidRDefault="006410BC" w:rsidP="00893D4C"/>
    <w:sectPr w:rsidR="006410BC" w:rsidRPr="0089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4"/>
    <w:rsid w:val="002F20C6"/>
    <w:rsid w:val="006410BC"/>
    <w:rsid w:val="00810764"/>
    <w:rsid w:val="00893D4C"/>
    <w:rsid w:val="009E7B88"/>
    <w:rsid w:val="00B75178"/>
    <w:rsid w:val="00F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D9CDA-CDBC-4BBE-AF8A-DE8FF898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810764"/>
  </w:style>
  <w:style w:type="paragraph" w:customStyle="1" w:styleId="text-info-title1">
    <w:name w:val="text-info-title1"/>
    <w:basedOn w:val="Normal"/>
    <w:rsid w:val="0081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1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2020-09-17T19:14:00Z</dcterms:created>
  <dcterms:modified xsi:type="dcterms:W3CDTF">2020-09-17T19:14:00Z</dcterms:modified>
</cp:coreProperties>
</file>