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CF" w:rsidRPr="008900CF" w:rsidRDefault="008900CF" w:rsidP="008900C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900C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900CF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"file:///C:\\Users\\TEMP\\AppData\\Local\\Temp\\6\\Case_Study___The_Role_of_a_Home_Telehealth_Nurse.pdf" \l "page=1" \o "Page 1" </w:instrText>
      </w:r>
      <w:r w:rsidRPr="008900C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900CF" w:rsidRPr="008900CF" w:rsidRDefault="008900CF" w:rsidP="008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0C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8900CF" w:rsidRDefault="008900CF" w:rsidP="008900CF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8900CF">
        <w:rPr>
          <w:rFonts w:ascii="Arial" w:eastAsia="Times New Roman" w:hAnsi="Arial" w:cs="Arial"/>
          <w:sz w:val="27"/>
          <w:szCs w:val="27"/>
        </w:rPr>
        <w:t>Case Study: The Role of a Home Telehealth Nurse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8900CF" w:rsidRPr="008900CF" w:rsidRDefault="008900CF" w:rsidP="00890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900CF">
        <w:rPr>
          <w:rFonts w:ascii="Arial" w:eastAsia="Times New Roman" w:hAnsi="Arial" w:cs="Arial"/>
          <w:sz w:val="27"/>
          <w:szCs w:val="27"/>
        </w:rPr>
        <w:t xml:space="preserve">Mrs. A. </w:t>
      </w:r>
      <w:bookmarkEnd w:id="0"/>
      <w:r w:rsidRPr="008900CF">
        <w:rPr>
          <w:rFonts w:ascii="Arial" w:eastAsia="Times New Roman" w:hAnsi="Arial" w:cs="Arial"/>
          <w:sz w:val="27"/>
          <w:szCs w:val="27"/>
        </w:rPr>
        <w:t xml:space="preserve">Is an 84 year old woman who was recently discharged from the hospital with a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diagnosisthat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includes an exacerbation of congestive heart failure (CHF). She also has diabetes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andhypertension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. Mrs. A. was discharged from the hospital on multiple medications and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livesalone.Home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care services were initiated with skilled nursing care visits, some home health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aidesupport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, and orders to include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telemonitoring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of her vital signs. The telehealth device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willremotely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monitor Mrs. A.’s blood pressure, heart rate, oxygen saturation, and weight.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Inaddition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, the patient will answer customized questions about her disease on a daily basis.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Thisinformation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will then be transmitted daily to the home care agency, where the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telenurse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candetermine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appropriate clinical actions based on the date trends and preset baseline alerts </w:t>
      </w:r>
      <w:proofErr w:type="spellStart"/>
      <w:r w:rsidRPr="008900CF">
        <w:rPr>
          <w:rFonts w:ascii="Arial" w:eastAsia="Times New Roman" w:hAnsi="Arial" w:cs="Arial"/>
          <w:sz w:val="27"/>
          <w:szCs w:val="27"/>
        </w:rPr>
        <w:t>thatindicate</w:t>
      </w:r>
      <w:proofErr w:type="spellEnd"/>
      <w:r w:rsidRPr="008900CF">
        <w:rPr>
          <w:rFonts w:ascii="Arial" w:eastAsia="Times New Roman" w:hAnsi="Arial" w:cs="Arial"/>
          <w:sz w:val="27"/>
          <w:szCs w:val="27"/>
        </w:rPr>
        <w:t xml:space="preserve"> when set parameters have been exceeded.</w:t>
      </w:r>
    </w:p>
    <w:p w:rsidR="006410BC" w:rsidRPr="00BE6FA3" w:rsidRDefault="006410BC" w:rsidP="00BE6FA3"/>
    <w:sectPr w:rsidR="006410BC" w:rsidRPr="00BE6FA3" w:rsidSect="001945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200C7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39"/>
    <w:rsid w:val="0003381E"/>
    <w:rsid w:val="000E5FAE"/>
    <w:rsid w:val="004202AC"/>
    <w:rsid w:val="00480C39"/>
    <w:rsid w:val="006410BC"/>
    <w:rsid w:val="006A57FC"/>
    <w:rsid w:val="006E225B"/>
    <w:rsid w:val="008900CF"/>
    <w:rsid w:val="00A54A37"/>
    <w:rsid w:val="00B9045A"/>
    <w:rsid w:val="00BD5710"/>
    <w:rsid w:val="00BE6FA3"/>
    <w:rsid w:val="00C25035"/>
    <w:rsid w:val="00D579E1"/>
    <w:rsid w:val="00D722C8"/>
    <w:rsid w:val="00E36DF3"/>
    <w:rsid w:val="00F4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20BD-0164-4EC2-845A-F3FC6D02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480C39"/>
  </w:style>
  <w:style w:type="paragraph" w:customStyle="1" w:styleId="text-info-title1">
    <w:name w:val="text-info-title1"/>
    <w:basedOn w:val="Normal"/>
    <w:rsid w:val="004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480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6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40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614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6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8703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2020-09-16T17:47:00Z</dcterms:created>
  <dcterms:modified xsi:type="dcterms:W3CDTF">2020-09-16T17:47:00Z</dcterms:modified>
</cp:coreProperties>
</file>