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B3E98" w14:textId="77777777" w:rsidR="002A65F7" w:rsidRPr="002A65F7" w:rsidRDefault="002A65F7" w:rsidP="002A65F7">
      <w:pPr>
        <w:spacing w:after="0" w:line="240" w:lineRule="auto"/>
        <w:rPr>
          <w:rFonts w:ascii="Times New Roman" w:eastAsia="Times New Roman" w:hAnsi="Times New Roman" w:cs="Times New Roman"/>
          <w:sz w:val="24"/>
          <w:szCs w:val="24"/>
        </w:rPr>
      </w:pPr>
      <w:r w:rsidRPr="002A65F7">
        <w:rPr>
          <w:rFonts w:ascii="Times New Roman" w:eastAsia="Times New Roman" w:hAnsi="Times New Roman" w:cs="Times New Roman"/>
          <w:sz w:val="24"/>
          <w:szCs w:val="24"/>
        </w:rPr>
        <w:t>Description</w:t>
      </w:r>
    </w:p>
    <w:p w14:paraId="5DDD1F30" w14:textId="7D12D199" w:rsidR="002A65F7" w:rsidRPr="002A65F7" w:rsidRDefault="002A65F7" w:rsidP="002A65F7">
      <w:pPr>
        <w:spacing w:before="100" w:beforeAutospacing="1" w:after="100" w:afterAutospacing="1" w:line="240" w:lineRule="auto"/>
        <w:rPr>
          <w:rFonts w:ascii="Times New Roman" w:eastAsia="Times New Roman" w:hAnsi="Times New Roman" w:cs="Times New Roman"/>
          <w:sz w:val="24"/>
          <w:szCs w:val="24"/>
        </w:rPr>
      </w:pPr>
      <w:r w:rsidRPr="002A65F7">
        <w:rPr>
          <w:rFonts w:ascii="Times New Roman" w:eastAsia="Times New Roman" w:hAnsi="Times New Roman" w:cs="Times New Roman"/>
          <w:sz w:val="24"/>
          <w:szCs w:val="24"/>
        </w:rPr>
        <w:t xml:space="preserve">Introduction to </w:t>
      </w:r>
      <w:r w:rsidRPr="002A65F7">
        <w:rPr>
          <w:rFonts w:ascii="Times New Roman" w:eastAsia="Times New Roman" w:hAnsi="Times New Roman" w:cs="Times New Roman"/>
          <w:sz w:val="24"/>
          <w:szCs w:val="24"/>
        </w:rPr>
        <w:t>Behavior</w:t>
      </w:r>
      <w:r w:rsidRPr="002A65F7">
        <w:rPr>
          <w:rFonts w:ascii="Times New Roman" w:eastAsia="Times New Roman" w:hAnsi="Times New Roman" w:cs="Times New Roman"/>
          <w:sz w:val="24"/>
          <w:szCs w:val="24"/>
        </w:rPr>
        <w:t xml:space="preserve"> Change. </w:t>
      </w:r>
      <w:r w:rsidRPr="002A65F7">
        <w:rPr>
          <w:rFonts w:ascii="Times New Roman" w:eastAsia="Times New Roman" w:hAnsi="Times New Roman" w:cs="Times New Roman"/>
          <w:sz w:val="24"/>
          <w:szCs w:val="24"/>
        </w:rPr>
        <w:br/>
        <w:t xml:space="preserve">What makes people tick? </w:t>
      </w:r>
      <w:r w:rsidRPr="002A65F7">
        <w:rPr>
          <w:rFonts w:ascii="Times New Roman" w:eastAsia="Times New Roman" w:hAnsi="Times New Roman" w:cs="Times New Roman"/>
          <w:sz w:val="24"/>
          <w:szCs w:val="24"/>
        </w:rPr>
        <w:br/>
      </w:r>
      <w:proofErr w:type="spellStart"/>
      <w:r w:rsidRPr="002A65F7">
        <w:rPr>
          <w:rFonts w:ascii="Times New Roman" w:eastAsia="Times New Roman" w:hAnsi="Times New Roman" w:cs="Times New Roman"/>
          <w:sz w:val="24"/>
          <w:szCs w:val="24"/>
        </w:rPr>
        <w:t>Behaviour</w:t>
      </w:r>
      <w:proofErr w:type="spellEnd"/>
      <w:r w:rsidRPr="002A65F7">
        <w:rPr>
          <w:rFonts w:ascii="Times New Roman" w:eastAsia="Times New Roman" w:hAnsi="Times New Roman" w:cs="Times New Roman"/>
          <w:sz w:val="24"/>
          <w:szCs w:val="24"/>
        </w:rPr>
        <w:t xml:space="preserve"> change is a relatively new discipline which has developed from advances in the subject of </w:t>
      </w:r>
      <w:proofErr w:type="spellStart"/>
      <w:r w:rsidRPr="002A65F7">
        <w:rPr>
          <w:rFonts w:ascii="Times New Roman" w:eastAsia="Times New Roman" w:hAnsi="Times New Roman" w:cs="Times New Roman"/>
          <w:sz w:val="24"/>
          <w:szCs w:val="24"/>
        </w:rPr>
        <w:t>behavioural</w:t>
      </w:r>
      <w:proofErr w:type="spellEnd"/>
      <w:r w:rsidRPr="002A65F7">
        <w:rPr>
          <w:rFonts w:ascii="Times New Roman" w:eastAsia="Times New Roman" w:hAnsi="Times New Roman" w:cs="Times New Roman"/>
          <w:sz w:val="24"/>
          <w:szCs w:val="24"/>
        </w:rPr>
        <w:t xml:space="preserve"> science. As well as </w:t>
      </w:r>
      <w:proofErr w:type="spellStart"/>
      <w:r w:rsidRPr="002A65F7">
        <w:rPr>
          <w:rFonts w:ascii="Times New Roman" w:eastAsia="Times New Roman" w:hAnsi="Times New Roman" w:cs="Times New Roman"/>
          <w:sz w:val="24"/>
          <w:szCs w:val="24"/>
        </w:rPr>
        <w:t>recognising</w:t>
      </w:r>
      <w:proofErr w:type="spellEnd"/>
      <w:r w:rsidRPr="002A65F7">
        <w:rPr>
          <w:rFonts w:ascii="Times New Roman" w:eastAsia="Times New Roman" w:hAnsi="Times New Roman" w:cs="Times New Roman"/>
          <w:sz w:val="24"/>
          <w:szCs w:val="24"/>
        </w:rPr>
        <w:t xml:space="preserve"> that the lifestyle choices people make can impact their health outcomes it is vital for nurses to have an understanding of how Social Determinants also play a part in health outcomes. </w:t>
      </w:r>
      <w:r w:rsidRPr="002A65F7">
        <w:rPr>
          <w:rFonts w:ascii="Times New Roman" w:eastAsia="Times New Roman" w:hAnsi="Times New Roman" w:cs="Times New Roman"/>
          <w:sz w:val="24"/>
          <w:szCs w:val="24"/>
        </w:rPr>
        <w:br/>
        <w:t xml:space="preserve">Social determinants of health include economic stability, education, social community context, health and health care, </w:t>
      </w:r>
      <w:proofErr w:type="spellStart"/>
      <w:r w:rsidRPr="002A65F7">
        <w:rPr>
          <w:rFonts w:ascii="Times New Roman" w:eastAsia="Times New Roman" w:hAnsi="Times New Roman" w:cs="Times New Roman"/>
          <w:sz w:val="24"/>
          <w:szCs w:val="24"/>
        </w:rPr>
        <w:t>neighbourhood</w:t>
      </w:r>
      <w:proofErr w:type="spellEnd"/>
      <w:r w:rsidRPr="002A65F7">
        <w:rPr>
          <w:rFonts w:ascii="Times New Roman" w:eastAsia="Times New Roman" w:hAnsi="Times New Roman" w:cs="Times New Roman"/>
          <w:sz w:val="24"/>
          <w:szCs w:val="24"/>
        </w:rPr>
        <w:t xml:space="preserve">/built environment. The choices we make can deeply affect elements of our lives. For example, substance misuse; can cause or exacerbate depression, cause health problems, financial problems, damage relationships/family dynamics, loss of employment and even follow with a term in prison. But when a person makes these poor choices, how much of this is influenced by the Social Determinants that they have little or no control over? </w:t>
      </w:r>
      <w:r w:rsidRPr="002A65F7">
        <w:rPr>
          <w:rFonts w:ascii="Times New Roman" w:eastAsia="Times New Roman" w:hAnsi="Times New Roman" w:cs="Times New Roman"/>
          <w:sz w:val="24"/>
          <w:szCs w:val="24"/>
        </w:rPr>
        <w:br/>
        <w:t xml:space="preserve">Health promotion advocated by healthcare professionals can support people to make better judgements and promote improved outcomes within the limitations of wider determinants. However, we must approach those in our care with a holistic view, understanding the factors that influence and build a relationship. Gaining trust and insight is essential before we approach education and health promotion.  </w:t>
      </w:r>
      <w:r w:rsidRPr="002A65F7">
        <w:rPr>
          <w:rFonts w:ascii="Times New Roman" w:eastAsia="Times New Roman" w:hAnsi="Times New Roman" w:cs="Times New Roman"/>
          <w:sz w:val="24"/>
          <w:szCs w:val="24"/>
        </w:rPr>
        <w:br/>
      </w:r>
      <w:proofErr w:type="spellStart"/>
      <w:r w:rsidRPr="002A65F7">
        <w:rPr>
          <w:rFonts w:ascii="Times New Roman" w:eastAsia="Times New Roman" w:hAnsi="Times New Roman" w:cs="Times New Roman"/>
          <w:sz w:val="24"/>
          <w:szCs w:val="24"/>
        </w:rPr>
        <w:t>Behaviour</w:t>
      </w:r>
      <w:proofErr w:type="spellEnd"/>
      <w:r w:rsidRPr="002A65F7">
        <w:rPr>
          <w:rFonts w:ascii="Times New Roman" w:eastAsia="Times New Roman" w:hAnsi="Times New Roman" w:cs="Times New Roman"/>
          <w:sz w:val="24"/>
          <w:szCs w:val="24"/>
        </w:rPr>
        <w:t xml:space="preserve"> Change Case Study. (3500 words) </w:t>
      </w:r>
      <w:r w:rsidRPr="002A65F7">
        <w:rPr>
          <w:rFonts w:ascii="Times New Roman" w:eastAsia="Times New Roman" w:hAnsi="Times New Roman" w:cs="Times New Roman"/>
          <w:sz w:val="24"/>
          <w:szCs w:val="24"/>
        </w:rPr>
        <w:br/>
        <w:t xml:space="preserve">The Case Study must incorporate 5102PRN Aims and Learning Outcomes: </w:t>
      </w:r>
      <w:r w:rsidRPr="002A65F7">
        <w:rPr>
          <w:rFonts w:ascii="Times New Roman" w:eastAsia="Times New Roman" w:hAnsi="Times New Roman" w:cs="Times New Roman"/>
          <w:sz w:val="24"/>
          <w:szCs w:val="24"/>
        </w:rPr>
        <w:br/>
        <w:t xml:space="preserve">Learning Outcomes </w:t>
      </w:r>
      <w:r w:rsidRPr="002A65F7">
        <w:rPr>
          <w:rFonts w:ascii="Times New Roman" w:eastAsia="Times New Roman" w:hAnsi="Times New Roman" w:cs="Times New Roman"/>
          <w:sz w:val="24"/>
          <w:szCs w:val="24"/>
        </w:rPr>
        <w:br/>
        <w:t xml:space="preserve">1.      Examine the link between the social determinants of health, risk factors and lifestyle. </w:t>
      </w:r>
      <w:r w:rsidRPr="002A65F7">
        <w:rPr>
          <w:rFonts w:ascii="Times New Roman" w:eastAsia="Times New Roman" w:hAnsi="Times New Roman" w:cs="Times New Roman"/>
          <w:sz w:val="24"/>
          <w:szCs w:val="24"/>
        </w:rPr>
        <w:br/>
        <w:t xml:space="preserve">2.      Explore the notion of health literacy. </w:t>
      </w:r>
      <w:r w:rsidRPr="002A65F7">
        <w:rPr>
          <w:rFonts w:ascii="Times New Roman" w:eastAsia="Times New Roman" w:hAnsi="Times New Roman" w:cs="Times New Roman"/>
          <w:sz w:val="24"/>
          <w:szCs w:val="24"/>
        </w:rPr>
        <w:br/>
        <w:t xml:space="preserve">3.      Distinguish between differing approaches to </w:t>
      </w:r>
      <w:proofErr w:type="spellStart"/>
      <w:r w:rsidRPr="002A65F7">
        <w:rPr>
          <w:rFonts w:ascii="Times New Roman" w:eastAsia="Times New Roman" w:hAnsi="Times New Roman" w:cs="Times New Roman"/>
          <w:sz w:val="24"/>
          <w:szCs w:val="24"/>
        </w:rPr>
        <w:t>behaviour</w:t>
      </w:r>
      <w:proofErr w:type="spellEnd"/>
      <w:r w:rsidRPr="002A65F7">
        <w:rPr>
          <w:rFonts w:ascii="Times New Roman" w:eastAsia="Times New Roman" w:hAnsi="Times New Roman" w:cs="Times New Roman"/>
          <w:sz w:val="24"/>
          <w:szCs w:val="24"/>
        </w:rPr>
        <w:t xml:space="preserve"> change. </w:t>
      </w:r>
      <w:r w:rsidRPr="002A65F7">
        <w:rPr>
          <w:rFonts w:ascii="Times New Roman" w:eastAsia="Times New Roman" w:hAnsi="Times New Roman" w:cs="Times New Roman"/>
          <w:sz w:val="24"/>
          <w:szCs w:val="24"/>
        </w:rPr>
        <w:br/>
        <w:t xml:space="preserve">4.      Review factors that inhibit or facilitate change. </w:t>
      </w:r>
      <w:r w:rsidRPr="002A65F7">
        <w:rPr>
          <w:rFonts w:ascii="Times New Roman" w:eastAsia="Times New Roman" w:hAnsi="Times New Roman" w:cs="Times New Roman"/>
          <w:sz w:val="24"/>
          <w:szCs w:val="24"/>
        </w:rPr>
        <w:br/>
        <w:t xml:space="preserve">Aims </w:t>
      </w:r>
      <w:r w:rsidRPr="002A65F7">
        <w:rPr>
          <w:rFonts w:ascii="Times New Roman" w:eastAsia="Times New Roman" w:hAnsi="Times New Roman" w:cs="Times New Roman"/>
          <w:sz w:val="24"/>
          <w:szCs w:val="24"/>
        </w:rPr>
        <w:br/>
        <w:t xml:space="preserve">Understand the nurse's role in raising awareness of risk factors and supporting </w:t>
      </w:r>
      <w:r w:rsidRPr="002A65F7">
        <w:rPr>
          <w:rFonts w:ascii="Times New Roman" w:eastAsia="Times New Roman" w:hAnsi="Times New Roman" w:cs="Times New Roman"/>
          <w:sz w:val="24"/>
          <w:szCs w:val="24"/>
        </w:rPr>
        <w:br/>
      </w:r>
      <w:proofErr w:type="spellStart"/>
      <w:r w:rsidRPr="002A65F7">
        <w:rPr>
          <w:rFonts w:ascii="Times New Roman" w:eastAsia="Times New Roman" w:hAnsi="Times New Roman" w:cs="Times New Roman"/>
          <w:sz w:val="24"/>
          <w:szCs w:val="24"/>
        </w:rPr>
        <w:t>behaviour</w:t>
      </w:r>
      <w:proofErr w:type="spellEnd"/>
      <w:r w:rsidRPr="002A65F7">
        <w:rPr>
          <w:rFonts w:ascii="Times New Roman" w:eastAsia="Times New Roman" w:hAnsi="Times New Roman" w:cs="Times New Roman"/>
          <w:sz w:val="24"/>
          <w:szCs w:val="24"/>
        </w:rPr>
        <w:t xml:space="preserve"> change. </w:t>
      </w:r>
      <w:r w:rsidRPr="002A65F7">
        <w:rPr>
          <w:rFonts w:ascii="Times New Roman" w:eastAsia="Times New Roman" w:hAnsi="Times New Roman" w:cs="Times New Roman"/>
          <w:sz w:val="24"/>
          <w:szCs w:val="24"/>
        </w:rPr>
        <w:br/>
        <w:t xml:space="preserve">The Assessment for 5102PRN </w:t>
      </w:r>
      <w:r w:rsidRPr="002A65F7">
        <w:rPr>
          <w:rFonts w:ascii="Times New Roman" w:eastAsia="Times New Roman" w:hAnsi="Times New Roman" w:cs="Times New Roman"/>
          <w:sz w:val="24"/>
          <w:szCs w:val="24"/>
        </w:rPr>
        <w:br/>
        <w:t xml:space="preserve">This Case Study is an academic submission and requires you to examine the process of </w:t>
      </w:r>
      <w:proofErr w:type="spellStart"/>
      <w:r w:rsidRPr="002A65F7">
        <w:rPr>
          <w:rFonts w:ascii="Times New Roman" w:eastAsia="Times New Roman" w:hAnsi="Times New Roman" w:cs="Times New Roman"/>
          <w:sz w:val="24"/>
          <w:szCs w:val="24"/>
        </w:rPr>
        <w:t>behaviour</w:t>
      </w:r>
      <w:proofErr w:type="spellEnd"/>
      <w:r w:rsidRPr="002A65F7">
        <w:rPr>
          <w:rFonts w:ascii="Times New Roman" w:eastAsia="Times New Roman" w:hAnsi="Times New Roman" w:cs="Times New Roman"/>
          <w:sz w:val="24"/>
          <w:szCs w:val="24"/>
        </w:rPr>
        <w:t xml:space="preserve"> change, relating it to the wider factors within society that impact on your future patient’s ability to make healthy decisions. You will also be asked to reflect on your own experience of </w:t>
      </w:r>
      <w:proofErr w:type="spellStart"/>
      <w:r w:rsidRPr="002A65F7">
        <w:rPr>
          <w:rFonts w:ascii="Times New Roman" w:eastAsia="Times New Roman" w:hAnsi="Times New Roman" w:cs="Times New Roman"/>
          <w:sz w:val="24"/>
          <w:szCs w:val="24"/>
        </w:rPr>
        <w:t>behaviour</w:t>
      </w:r>
      <w:proofErr w:type="spellEnd"/>
      <w:r w:rsidRPr="002A65F7">
        <w:rPr>
          <w:rFonts w:ascii="Times New Roman" w:eastAsia="Times New Roman" w:hAnsi="Times New Roman" w:cs="Times New Roman"/>
          <w:sz w:val="24"/>
          <w:szCs w:val="24"/>
        </w:rPr>
        <w:t xml:space="preserve"> change and then use your insights to examine the role of the Registered Nurse in the </w:t>
      </w:r>
      <w:proofErr w:type="spellStart"/>
      <w:r w:rsidRPr="002A65F7">
        <w:rPr>
          <w:rFonts w:ascii="Times New Roman" w:eastAsia="Times New Roman" w:hAnsi="Times New Roman" w:cs="Times New Roman"/>
          <w:sz w:val="24"/>
          <w:szCs w:val="24"/>
        </w:rPr>
        <w:t>behaviour</w:t>
      </w:r>
      <w:proofErr w:type="spellEnd"/>
      <w:r w:rsidRPr="002A65F7">
        <w:rPr>
          <w:rFonts w:ascii="Times New Roman" w:eastAsia="Times New Roman" w:hAnsi="Times New Roman" w:cs="Times New Roman"/>
          <w:sz w:val="24"/>
          <w:szCs w:val="24"/>
        </w:rPr>
        <w:t xml:space="preserve"> change process for patients. </w:t>
      </w:r>
      <w:r w:rsidRPr="002A65F7">
        <w:rPr>
          <w:rFonts w:ascii="Times New Roman" w:eastAsia="Times New Roman" w:hAnsi="Times New Roman" w:cs="Times New Roman"/>
          <w:sz w:val="24"/>
          <w:szCs w:val="24"/>
        </w:rPr>
        <w:br/>
        <w:t xml:space="preserve">Attention to presentation and Harvard referencing system for Level 5 writing is essential. </w:t>
      </w:r>
      <w:r w:rsidRPr="002A65F7">
        <w:rPr>
          <w:rFonts w:ascii="Times New Roman" w:eastAsia="Times New Roman" w:hAnsi="Times New Roman" w:cs="Times New Roman"/>
          <w:sz w:val="24"/>
          <w:szCs w:val="24"/>
        </w:rPr>
        <w:br/>
        <w:t>·        Section one: Watch this video; https://www.youtube.com/watch?v=Bhx3jKEwbFA</w:t>
      </w:r>
    </w:p>
    <w:p w14:paraId="070269B4" w14:textId="77777777" w:rsidR="002A65F7" w:rsidRPr="002A65F7" w:rsidRDefault="002A65F7" w:rsidP="002A65F7">
      <w:pPr>
        <w:spacing w:before="100" w:beforeAutospacing="1" w:after="100" w:afterAutospacing="1" w:line="240" w:lineRule="auto"/>
        <w:rPr>
          <w:rFonts w:ascii="Times New Roman" w:eastAsia="Times New Roman" w:hAnsi="Times New Roman" w:cs="Times New Roman"/>
          <w:sz w:val="24"/>
          <w:szCs w:val="24"/>
        </w:rPr>
      </w:pPr>
      <w:r w:rsidRPr="002A65F7">
        <w:rPr>
          <w:rFonts w:ascii="Times New Roman" w:eastAsia="Times New Roman" w:hAnsi="Times New Roman" w:cs="Times New Roman"/>
          <w:sz w:val="24"/>
          <w:szCs w:val="24"/>
        </w:rPr>
        <w:t>and create a case study of Amina Jr. Examine how Social Determinants have impacted on her life and outcomes.</w:t>
      </w:r>
    </w:p>
    <w:p w14:paraId="49BB1031" w14:textId="77777777" w:rsidR="00BF4DF7" w:rsidRPr="00542161" w:rsidRDefault="00BF4DF7" w:rsidP="00542161"/>
    <w:sectPr w:rsidR="00BF4DF7" w:rsidRPr="0054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1"/>
    <w:rsid w:val="002A65F7"/>
    <w:rsid w:val="00542161"/>
    <w:rsid w:val="00B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0FF5"/>
  <w15:chartTrackingRefBased/>
  <w15:docId w15:val="{385884E6-E594-4872-B0A0-0787322A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6995">
      <w:bodyDiv w:val="1"/>
      <w:marLeft w:val="0"/>
      <w:marRight w:val="0"/>
      <w:marTop w:val="0"/>
      <w:marBottom w:val="0"/>
      <w:divBdr>
        <w:top w:val="none" w:sz="0" w:space="0" w:color="auto"/>
        <w:left w:val="none" w:sz="0" w:space="0" w:color="auto"/>
        <w:bottom w:val="none" w:sz="0" w:space="0" w:color="auto"/>
        <w:right w:val="none" w:sz="0" w:space="0" w:color="auto"/>
      </w:divBdr>
      <w:divsChild>
        <w:div w:id="218905688">
          <w:marLeft w:val="0"/>
          <w:marRight w:val="0"/>
          <w:marTop w:val="0"/>
          <w:marBottom w:val="0"/>
          <w:divBdr>
            <w:top w:val="none" w:sz="0" w:space="0" w:color="auto"/>
            <w:left w:val="none" w:sz="0" w:space="0" w:color="auto"/>
            <w:bottom w:val="none" w:sz="0" w:space="0" w:color="auto"/>
            <w:right w:val="none" w:sz="0" w:space="0" w:color="auto"/>
          </w:divBdr>
          <w:divsChild>
            <w:div w:id="15922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128">
      <w:bodyDiv w:val="1"/>
      <w:marLeft w:val="0"/>
      <w:marRight w:val="0"/>
      <w:marTop w:val="0"/>
      <w:marBottom w:val="0"/>
      <w:divBdr>
        <w:top w:val="none" w:sz="0" w:space="0" w:color="auto"/>
        <w:left w:val="none" w:sz="0" w:space="0" w:color="auto"/>
        <w:bottom w:val="none" w:sz="0" w:space="0" w:color="auto"/>
        <w:right w:val="none" w:sz="0" w:space="0" w:color="auto"/>
      </w:divBdr>
      <w:divsChild>
        <w:div w:id="1224948327">
          <w:marLeft w:val="0"/>
          <w:marRight w:val="0"/>
          <w:marTop w:val="0"/>
          <w:marBottom w:val="0"/>
          <w:divBdr>
            <w:top w:val="none" w:sz="0" w:space="0" w:color="auto"/>
            <w:left w:val="none" w:sz="0" w:space="0" w:color="auto"/>
            <w:bottom w:val="none" w:sz="0" w:space="0" w:color="auto"/>
            <w:right w:val="none" w:sz="0" w:space="0" w:color="auto"/>
          </w:divBdr>
          <w:divsChild>
            <w:div w:id="506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2020-11-20T18:27:00Z</dcterms:created>
  <dcterms:modified xsi:type="dcterms:W3CDTF">2020-11-20T18:27:00Z</dcterms:modified>
</cp:coreProperties>
</file>