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AA33" w14:textId="391AE99C" w:rsidR="00D51318" w:rsidRPr="0047065E" w:rsidRDefault="00D51318" w:rsidP="00D51318">
      <w:pPr>
        <w:rPr>
          <w:highlight w:val="cyan"/>
        </w:rPr>
      </w:pPr>
      <w:r w:rsidRPr="0047065E">
        <w:rPr>
          <w:highlight w:val="cyan"/>
        </w:rPr>
        <w:t>1.4.1 Analyse theories and models of curriculum development</w:t>
      </w:r>
      <w:r w:rsidR="00316A37">
        <w:rPr>
          <w:highlight w:val="cyan"/>
        </w:rPr>
        <w:t xml:space="preserve"> (1000 words)</w:t>
      </w:r>
    </w:p>
    <w:p w14:paraId="5244197A" w14:textId="77777777" w:rsidR="00D51318" w:rsidRPr="0047065E" w:rsidRDefault="00D51318" w:rsidP="00D51318">
      <w:pPr>
        <w:rPr>
          <w:highlight w:val="cyan"/>
        </w:rPr>
      </w:pPr>
    </w:p>
    <w:p w14:paraId="362AE4DE" w14:textId="6615A3ED" w:rsidR="00695582" w:rsidRDefault="00744386">
      <w:r>
        <w:t>Assessor feedback “</w:t>
      </w:r>
      <w:r w:rsidR="00D51318" w:rsidRPr="00D51318">
        <w:t>however, please include a specific comment on how the curriculum models in 1.4.1 can be applied in your own specialist area. Please also include the hidden curriculum.</w:t>
      </w:r>
      <w:r w:rsidR="00D51318">
        <w:t>”</w:t>
      </w:r>
    </w:p>
    <w:p w14:paraId="098F5434" w14:textId="5A9E0CEE" w:rsidR="00D51318" w:rsidRDefault="00D51318"/>
    <w:p w14:paraId="30D19E38" w14:textId="22CED1B9" w:rsidR="00D51318" w:rsidRPr="0047065E" w:rsidRDefault="00D51318" w:rsidP="00D51318">
      <w:pPr>
        <w:rPr>
          <w:highlight w:val="cyan"/>
        </w:rPr>
      </w:pPr>
      <w:r w:rsidRPr="0047065E">
        <w:rPr>
          <w:highlight w:val="cyan"/>
        </w:rPr>
        <w:t xml:space="preserve">3.8.1 Review the effectiveness of the student’s own practice </w:t>
      </w:r>
      <w:r>
        <w:rPr>
          <w:highlight w:val="cyan"/>
        </w:rPr>
        <w:t xml:space="preserve">(Mathematics) </w:t>
      </w:r>
      <w:r w:rsidRPr="0047065E">
        <w:rPr>
          <w:highlight w:val="cyan"/>
        </w:rPr>
        <w:t>in planning, delivering and assessing inclusive teaching and learning, taking account of the views of learners and others</w:t>
      </w:r>
      <w:r w:rsidR="00744386">
        <w:rPr>
          <w:highlight w:val="cyan"/>
        </w:rPr>
        <w:t xml:space="preserve"> (800)</w:t>
      </w:r>
    </w:p>
    <w:p w14:paraId="74AF9738" w14:textId="77777777" w:rsidR="00D51318" w:rsidRPr="0047065E" w:rsidRDefault="00D51318" w:rsidP="00D51318">
      <w:pPr>
        <w:rPr>
          <w:highlight w:val="cyan"/>
        </w:rPr>
      </w:pPr>
    </w:p>
    <w:p w14:paraId="0F49271F" w14:textId="79F6DADD" w:rsidR="00D51318" w:rsidRDefault="00D51318" w:rsidP="00D51318">
      <w:pPr>
        <w:rPr>
          <w:highlight w:val="cyan"/>
        </w:rPr>
      </w:pPr>
      <w:r w:rsidRPr="0047065E">
        <w:rPr>
          <w:highlight w:val="cyan"/>
        </w:rPr>
        <w:t xml:space="preserve">3.8.2 Identify areas for improvement in the student’s own </w:t>
      </w:r>
      <w:proofErr w:type="gramStart"/>
      <w:r w:rsidRPr="0047065E">
        <w:rPr>
          <w:highlight w:val="cyan"/>
        </w:rPr>
        <w:t xml:space="preserve">practice </w:t>
      </w:r>
      <w:r>
        <w:rPr>
          <w:highlight w:val="cyan"/>
        </w:rPr>
        <w:t xml:space="preserve"> (</w:t>
      </w:r>
      <w:proofErr w:type="gramEnd"/>
      <w:r>
        <w:rPr>
          <w:highlight w:val="cyan"/>
        </w:rPr>
        <w:t xml:space="preserve">Mathematics) </w:t>
      </w:r>
      <w:r w:rsidRPr="0047065E">
        <w:rPr>
          <w:highlight w:val="cyan"/>
        </w:rPr>
        <w:t>in planning, delivering and assessing inclusive teaching and learning.</w:t>
      </w:r>
      <w:r w:rsidR="00744386">
        <w:rPr>
          <w:highlight w:val="cyan"/>
        </w:rPr>
        <w:t xml:space="preserve"> (900)</w:t>
      </w:r>
    </w:p>
    <w:p w14:paraId="38DC4B9B" w14:textId="764D3DDD" w:rsidR="00D51318" w:rsidRDefault="00D51318" w:rsidP="00D51318"/>
    <w:p w14:paraId="56A8C91B" w14:textId="3320AFAA" w:rsidR="00D51318" w:rsidRDefault="00316A37" w:rsidP="00D51318">
      <w:pPr>
        <w:pStyle w:val="NormalWeb"/>
        <w:shd w:val="clear" w:color="auto" w:fill="FFFFFF"/>
        <w:spacing w:before="0" w:beforeAutospacing="0" w:after="166" w:afterAutospacing="0" w:line="331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Assessor feedback: </w:t>
      </w:r>
      <w:r w:rsidR="00D51318">
        <w:rPr>
          <w:rFonts w:ascii="Calibri" w:hAnsi="Calibri" w:cs="Arial"/>
          <w:color w:val="333333"/>
          <w:sz w:val="22"/>
          <w:szCs w:val="22"/>
        </w:rPr>
        <w:t xml:space="preserve">3.8.1 - It is clear from your assignment that you have a good awareness of creating and establishing an inclusive classroom. You identified and explained some ways that you plan, deliver and assess inclusive teaching and learning. </w:t>
      </w:r>
      <w:proofErr w:type="gramStart"/>
      <w:r w:rsidR="00D51318">
        <w:rPr>
          <w:rFonts w:ascii="Calibri" w:hAnsi="Calibri" w:cs="Arial"/>
          <w:color w:val="333333"/>
          <w:sz w:val="22"/>
          <w:szCs w:val="22"/>
        </w:rPr>
        <w:t>However</w:t>
      </w:r>
      <w:proofErr w:type="gramEnd"/>
      <w:r w:rsidR="00D51318">
        <w:rPr>
          <w:rFonts w:ascii="Calibri" w:hAnsi="Calibri" w:cs="Arial"/>
          <w:color w:val="333333"/>
          <w:sz w:val="22"/>
          <w:szCs w:val="22"/>
        </w:rPr>
        <w:t xml:space="preserve"> the criteria asks that you review the effectiveness of your own practice by taking account of learners and others feedback, others could be peer, formal and IV/EV observations.</w:t>
      </w:r>
    </w:p>
    <w:p w14:paraId="2438039A" w14:textId="77777777" w:rsidR="00D51318" w:rsidRDefault="00D51318" w:rsidP="00D51318">
      <w:pPr>
        <w:pStyle w:val="NormalWeb"/>
        <w:shd w:val="clear" w:color="auto" w:fill="FFFFFF"/>
        <w:spacing w:before="0" w:beforeAutospacing="0" w:after="166" w:afterAutospacing="0" w:line="331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In 3.8.2 you discussed areas for development, however please link them to feedback given from learners and others.</w:t>
      </w:r>
    </w:p>
    <w:p w14:paraId="0C4B4F35" w14:textId="402A6AE9" w:rsidR="00D51318" w:rsidRDefault="00D51318" w:rsidP="00D51318"/>
    <w:p w14:paraId="36545180" w14:textId="5BC761B5" w:rsidR="00D51318" w:rsidRDefault="00D51318" w:rsidP="00D51318"/>
    <w:p w14:paraId="0AFC3E2A" w14:textId="77777777" w:rsidR="00D51318" w:rsidRDefault="00D51318" w:rsidP="00D51318"/>
    <w:p w14:paraId="046E99C5" w14:textId="77777777" w:rsidR="00D51318" w:rsidRDefault="00D51318" w:rsidP="00D51318"/>
    <w:p w14:paraId="7C62EF95" w14:textId="77777777" w:rsidR="00D51318" w:rsidRDefault="00D51318"/>
    <w:sectPr w:rsidR="00D51318" w:rsidSect="00EE19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18"/>
    <w:rsid w:val="00316A37"/>
    <w:rsid w:val="00695582"/>
    <w:rsid w:val="00744386"/>
    <w:rsid w:val="00C136C1"/>
    <w:rsid w:val="00D51318"/>
    <w:rsid w:val="00E833B0"/>
    <w:rsid w:val="00E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6570"/>
  <w15:chartTrackingRefBased/>
  <w15:docId w15:val="{FB943076-B505-5343-BF85-AC3E1459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13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MY PC</cp:lastModifiedBy>
  <cp:revision>2</cp:revision>
  <dcterms:created xsi:type="dcterms:W3CDTF">2020-11-06T19:14:00Z</dcterms:created>
  <dcterms:modified xsi:type="dcterms:W3CDTF">2020-11-06T19:14:00Z</dcterms:modified>
</cp:coreProperties>
</file>