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1664" w14:textId="1D3A8A78" w:rsidR="002C4095" w:rsidRDefault="002C4095">
      <w:pPr>
        <w:rPr>
          <w:rStyle w:val="Strong"/>
          <w:rFonts w:ascii="Times New Roman" w:hAnsi="Times New Roman" w:cs="Times New Roman"/>
          <w:color w:val="222222"/>
          <w:sz w:val="24"/>
          <w:szCs w:val="24"/>
          <w:shd w:val="clear" w:color="auto" w:fill="FFFFFF"/>
        </w:rPr>
      </w:pPr>
      <w:r>
        <w:rPr>
          <w:rStyle w:val="Strong"/>
          <w:rFonts w:ascii="Times New Roman" w:hAnsi="Times New Roman" w:cs="Times New Roman"/>
          <w:color w:val="222222"/>
          <w:sz w:val="24"/>
          <w:szCs w:val="24"/>
          <w:shd w:val="clear" w:color="auto" w:fill="FFFFFF"/>
        </w:rPr>
        <w:t xml:space="preserve">Consulting Report using the </w:t>
      </w:r>
      <w:r w:rsidRPr="00F95EE6">
        <w:rPr>
          <w:rStyle w:val="Strong"/>
          <w:rFonts w:ascii="Times New Roman" w:hAnsi="Times New Roman" w:cs="Times New Roman"/>
          <w:color w:val="222222"/>
          <w:highlight w:val="yellow"/>
        </w:rPr>
        <w:t>McKinsey Pyramid Approach</w:t>
      </w:r>
    </w:p>
    <w:p w14:paraId="41B2433C" w14:textId="518F548A" w:rsidR="009F7D6A" w:rsidRPr="002D2FAD" w:rsidRDefault="009F7D6A">
      <w:pPr>
        <w:rPr>
          <w:rFonts w:ascii="Times New Roman" w:hAnsi="Times New Roman" w:cs="Times New Roman"/>
          <w:sz w:val="24"/>
          <w:szCs w:val="24"/>
        </w:rPr>
      </w:pPr>
      <w:r w:rsidRPr="002D2FAD">
        <w:rPr>
          <w:rStyle w:val="Strong"/>
          <w:rFonts w:ascii="Times New Roman" w:hAnsi="Times New Roman" w:cs="Times New Roman"/>
          <w:color w:val="222222"/>
          <w:sz w:val="24"/>
          <w:szCs w:val="24"/>
          <w:shd w:val="clear" w:color="auto" w:fill="FFFFFF"/>
        </w:rPr>
        <w:t>Kathy Fish at Procter &amp; Gamble</w:t>
      </w:r>
    </w:p>
    <w:p w14:paraId="5C5AE12C" w14:textId="67F32FAE" w:rsidR="009F7D6A" w:rsidRDefault="009F7D6A">
      <w:pPr>
        <w:rPr>
          <w:rFonts w:ascii="Times New Roman" w:hAnsi="Times New Roman" w:cs="Times New Roman"/>
          <w:sz w:val="24"/>
          <w:szCs w:val="24"/>
        </w:rPr>
      </w:pPr>
      <w:r w:rsidRPr="009F7D6A">
        <w:rPr>
          <w:rStyle w:val="Emphasis"/>
          <w:rFonts w:ascii="Times New Roman" w:hAnsi="Times New Roman" w:cs="Times New Roman"/>
          <w:i w:val="0"/>
          <w:iCs w:val="0"/>
          <w:color w:val="222222"/>
          <w:sz w:val="24"/>
          <w:szCs w:val="24"/>
          <w:shd w:val="clear" w:color="auto" w:fill="FFFFFF"/>
        </w:rPr>
        <w:t xml:space="preserve">When Kathy Fish, Procter &amp; Gamble's Chief Research, Development &amp; Innovation Officer, and a 40-year company veteran, stepped into her role in 2014, she was concerned that the world's leading consumer packaged goods company had lost its capability to produce a steady stream of disruptive innovations. This, coupled with intensifying competition from more agile, digitally-savvy direct-to-consumer companies, convinced Fish that P&amp;G needed to renew its value proposition. She believed it was essential that all 100,000 employees see innovation as their job, and that all aspects of the consumer experience-not only the product itself-be "irresistibly superior." But making this change would require wholesale transformation, which was challenging because P&amp;G's business units had decision-making rights for their businesses. Thus, when she launched </w:t>
      </w:r>
      <w:proofErr w:type="spellStart"/>
      <w:r w:rsidRPr="009F7D6A">
        <w:rPr>
          <w:rStyle w:val="Emphasis"/>
          <w:rFonts w:ascii="Times New Roman" w:hAnsi="Times New Roman" w:cs="Times New Roman"/>
          <w:i w:val="0"/>
          <w:iCs w:val="0"/>
          <w:color w:val="222222"/>
          <w:sz w:val="24"/>
          <w:szCs w:val="24"/>
          <w:shd w:val="clear" w:color="auto" w:fill="FFFFFF"/>
        </w:rPr>
        <w:t>GrowthWorks</w:t>
      </w:r>
      <w:proofErr w:type="spellEnd"/>
      <w:r w:rsidRPr="009F7D6A">
        <w:rPr>
          <w:rStyle w:val="Emphasis"/>
          <w:rFonts w:ascii="Times New Roman" w:hAnsi="Times New Roman" w:cs="Times New Roman"/>
          <w:i w:val="0"/>
          <w:iCs w:val="0"/>
          <w:color w:val="222222"/>
          <w:sz w:val="24"/>
          <w:szCs w:val="24"/>
          <w:shd w:val="clear" w:color="auto" w:fill="FFFFFF"/>
        </w:rPr>
        <w:t>, an initiative to bring lean innovation to scale at P&amp;G, Fish designed it to be business unit-led and corporately-supported. Fish and her team tackled challenges as they emerged along the way, such as the need to adapt career systems. Fish took a "pull" versus "push" approach and it caught on like "wildfire," eventually producing a portfolio of over 130 projects, and momentum that led P&amp;G to headline the Consumer Electronics Show for the first time. While progress indicators were strong, the business units still struggled to incubate innovations, and Fish feared that unless P&amp;G's overall innovation performance management and reward systems changed, the new approach to innovation would not take hold in a sustainable way. Fish grapples with whether to take a more "push" approach and add innovation metrics to the business unit presidents' annual scorecards, which typically focused on short term deliverables</w:t>
      </w:r>
      <w:r>
        <w:rPr>
          <w:rStyle w:val="Emphasis"/>
          <w:rFonts w:ascii="Helvetica" w:hAnsi="Helvetica"/>
          <w:color w:val="222222"/>
          <w:shd w:val="clear" w:color="auto" w:fill="FFFFFF"/>
        </w:rPr>
        <w:t>.</w:t>
      </w:r>
    </w:p>
    <w:p w14:paraId="3F793705" w14:textId="77777777" w:rsidR="002D2FAD" w:rsidRDefault="009F7D6A">
      <w:pPr>
        <w:rPr>
          <w:rFonts w:ascii="Times New Roman" w:hAnsi="Times New Roman" w:cs="Times New Roman"/>
          <w:b/>
          <w:bCs/>
          <w:color w:val="222222"/>
          <w:sz w:val="24"/>
          <w:szCs w:val="24"/>
          <w:shd w:val="clear" w:color="auto" w:fill="FFFFFF"/>
        </w:rPr>
      </w:pPr>
      <w:r w:rsidRPr="002D2FAD">
        <w:rPr>
          <w:rFonts w:ascii="Times New Roman" w:hAnsi="Times New Roman" w:cs="Times New Roman"/>
          <w:b/>
          <w:bCs/>
          <w:color w:val="222222"/>
          <w:sz w:val="24"/>
          <w:szCs w:val="24"/>
          <w:shd w:val="clear" w:color="auto" w:fill="FFFFFF"/>
        </w:rPr>
        <w:t>See Assignment for rubric</w:t>
      </w:r>
    </w:p>
    <w:p w14:paraId="15C176D5" w14:textId="16708150" w:rsidR="002D2FAD" w:rsidRDefault="002D2FAD">
      <w:pPr>
        <w:rPr>
          <w:rFonts w:ascii="Times New Roman" w:hAnsi="Times New Roman" w:cs="Times New Roman"/>
          <w:sz w:val="24"/>
          <w:szCs w:val="24"/>
          <w:shd w:val="clear" w:color="auto" w:fill="FFFFFF"/>
        </w:rPr>
      </w:pPr>
      <w:r w:rsidRPr="002D2FAD">
        <w:rPr>
          <w:rFonts w:ascii="Times New Roman" w:hAnsi="Times New Roman" w:cs="Times New Roman"/>
          <w:sz w:val="24"/>
          <w:szCs w:val="24"/>
          <w:shd w:val="clear" w:color="auto" w:fill="FFFFFF"/>
        </w:rPr>
        <w:t>It is expected that you will write a consulting report</w:t>
      </w:r>
      <w:r w:rsidR="007D48F5">
        <w:rPr>
          <w:rFonts w:ascii="Times New Roman" w:hAnsi="Times New Roman" w:cs="Times New Roman"/>
          <w:sz w:val="24"/>
          <w:szCs w:val="24"/>
          <w:shd w:val="clear" w:color="auto" w:fill="FFFFFF"/>
        </w:rPr>
        <w:t xml:space="preserve"> </w:t>
      </w:r>
      <w:r w:rsidR="007D48F5" w:rsidRPr="007D48F5">
        <w:rPr>
          <w:rStyle w:val="Strong"/>
          <w:rFonts w:ascii="Times New Roman" w:hAnsi="Times New Roman" w:cs="Times New Roman"/>
          <w:b w:val="0"/>
          <w:bCs w:val="0"/>
          <w:color w:val="222222"/>
          <w:sz w:val="24"/>
          <w:szCs w:val="24"/>
          <w:shd w:val="clear" w:color="auto" w:fill="FFFFFF"/>
        </w:rPr>
        <w:t xml:space="preserve">using the </w:t>
      </w:r>
      <w:r w:rsidR="007D48F5" w:rsidRPr="007D48F5">
        <w:rPr>
          <w:rStyle w:val="Strong"/>
          <w:rFonts w:ascii="Times New Roman" w:hAnsi="Times New Roman" w:cs="Times New Roman"/>
          <w:b w:val="0"/>
          <w:bCs w:val="0"/>
          <w:color w:val="222222"/>
        </w:rPr>
        <w:t>McKinsey Pyramid Approach</w:t>
      </w:r>
      <w:r w:rsidR="007D48F5">
        <w:rPr>
          <w:rFonts w:ascii="Times New Roman" w:hAnsi="Times New Roman" w:cs="Times New Roman"/>
          <w:sz w:val="24"/>
          <w:szCs w:val="24"/>
          <w:shd w:val="clear" w:color="auto" w:fill="FFFFFF"/>
        </w:rPr>
        <w:t xml:space="preserve"> </w:t>
      </w:r>
      <w:r w:rsidRPr="002D2FAD">
        <w:rPr>
          <w:rFonts w:ascii="Times New Roman" w:hAnsi="Times New Roman" w:cs="Times New Roman"/>
          <w:sz w:val="24"/>
          <w:szCs w:val="24"/>
          <w:shd w:val="clear" w:color="auto" w:fill="FFFFFF"/>
        </w:rPr>
        <w:t xml:space="preserve">--not simply answers to the focal questions but those questions should be ingrained into your analysis (as a consultant might investigate around questions of a </w:t>
      </w:r>
      <w:r w:rsidRPr="005935A2">
        <w:rPr>
          <w:rFonts w:ascii="Times New Roman" w:hAnsi="Times New Roman" w:cs="Times New Roman"/>
          <w:sz w:val="24"/>
          <w:szCs w:val="24"/>
          <w:shd w:val="clear" w:color="auto" w:fill="FFFFFF"/>
        </w:rPr>
        <w:t>client). Exhibits (visuals) do not count in the page number, and should be an important element of your report.</w:t>
      </w:r>
    </w:p>
    <w:p w14:paraId="35D1B40B" w14:textId="77777777" w:rsidR="00A765CC" w:rsidRPr="00A765CC" w:rsidRDefault="00A765CC" w:rsidP="00A765CC">
      <w:pPr>
        <w:spacing w:after="0" w:line="240" w:lineRule="auto"/>
        <w:rPr>
          <w:rFonts w:ascii="Helvetica" w:eastAsia="Times New Roman" w:hAnsi="Helvetica" w:cs="Times New Roman"/>
          <w:sz w:val="24"/>
          <w:szCs w:val="24"/>
        </w:rPr>
      </w:pPr>
    </w:p>
    <w:p w14:paraId="7E1691CD" w14:textId="2CB9696D" w:rsidR="00840AE5" w:rsidRPr="002D2FAD" w:rsidRDefault="00596A18">
      <w:pPr>
        <w:rPr>
          <w:rFonts w:ascii="Times New Roman" w:hAnsi="Times New Roman" w:cs="Times New Roman"/>
          <w:b/>
          <w:bCs/>
          <w:sz w:val="24"/>
          <w:szCs w:val="24"/>
        </w:rPr>
      </w:pPr>
      <w:r>
        <w:rPr>
          <w:rFonts w:ascii="Times New Roman" w:hAnsi="Times New Roman" w:cs="Times New Roman"/>
          <w:b/>
          <w:bCs/>
          <w:sz w:val="24"/>
          <w:szCs w:val="24"/>
        </w:rPr>
        <w:t>Focal Questions</w:t>
      </w:r>
    </w:p>
    <w:p w14:paraId="6503B73E" w14:textId="77777777" w:rsidR="00500775" w:rsidRPr="00500775" w:rsidRDefault="00500775" w:rsidP="00596A18">
      <w:pPr>
        <w:shd w:val="clear" w:color="auto" w:fill="FFFFFF"/>
        <w:spacing w:before="180" w:after="180" w:line="240" w:lineRule="auto"/>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0000FF"/>
          <w:sz w:val="24"/>
          <w:szCs w:val="24"/>
          <w:highlight w:val="yellow"/>
        </w:rPr>
        <w:t>Focal Questions</w:t>
      </w:r>
      <w:r w:rsidRPr="00500775">
        <w:rPr>
          <w:rFonts w:ascii="Times New Roman" w:eastAsia="Times New Roman" w:hAnsi="Times New Roman" w:cs="Times New Roman"/>
          <w:color w:val="0000FF"/>
          <w:sz w:val="24"/>
          <w:szCs w:val="24"/>
        </w:rPr>
        <w:t xml:space="preserve"> for Kathy Fish at Procter &amp; Gamble: Navigating Industry Disruption by Disrupting from Within:</w:t>
      </w:r>
    </w:p>
    <w:p w14:paraId="5A99BB76" w14:textId="77777777" w:rsidR="00500775" w:rsidRPr="00500775" w:rsidRDefault="00500775" w:rsidP="00596A18">
      <w:pPr>
        <w:numPr>
          <w:ilvl w:val="0"/>
          <w:numId w:val="2"/>
        </w:numPr>
        <w:shd w:val="clear" w:color="auto" w:fill="FFFFFF"/>
        <w:tabs>
          <w:tab w:val="clear" w:pos="690"/>
          <w:tab w:val="num" w:pos="-30"/>
        </w:tabs>
        <w:spacing w:before="100" w:beforeAutospacing="1" w:after="100" w:afterAutospacing="1" w:line="240" w:lineRule="auto"/>
        <w:ind w:left="37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Prior to Kathy Fish's promotion and efforts to modify P&amp;G's product strategy, P&amp;G was reported to be producing many incremental innovations.</w:t>
      </w:r>
    </w:p>
    <w:p w14:paraId="56B973F5" w14:textId="77777777" w:rsidR="00500775" w:rsidRPr="00500775" w:rsidRDefault="00500775" w:rsidP="00596A18">
      <w:pPr>
        <w:numPr>
          <w:ilvl w:val="1"/>
          <w:numId w:val="2"/>
        </w:numPr>
        <w:shd w:val="clear" w:color="auto" w:fill="FFFFFF"/>
        <w:tabs>
          <w:tab w:val="clear" w:pos="1410"/>
          <w:tab w:val="num" w:pos="690"/>
        </w:tabs>
        <w:spacing w:before="100" w:beforeAutospacing="1" w:after="100" w:afterAutospacing="1" w:line="240" w:lineRule="auto"/>
        <w:ind w:left="1470"/>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What were key organizational design changes implemented to change the types of innovations being produced by P&amp;G? </w:t>
      </w:r>
    </w:p>
    <w:p w14:paraId="23A272E5" w14:textId="77777777" w:rsidR="00500775" w:rsidRPr="00500775" w:rsidRDefault="00500775" w:rsidP="00596A18">
      <w:pPr>
        <w:numPr>
          <w:ilvl w:val="2"/>
          <w:numId w:val="2"/>
        </w:numPr>
        <w:shd w:val="clear" w:color="auto" w:fill="FFFFFF"/>
        <w:tabs>
          <w:tab w:val="clear" w:pos="2130"/>
          <w:tab w:val="num" w:pos="1410"/>
        </w:tabs>
        <w:spacing w:before="100" w:beforeAutospacing="1" w:after="100" w:afterAutospacing="1" w:line="240" w:lineRule="auto"/>
        <w:ind w:left="256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What challenges do you see still existing within this innovation system? Why?</w:t>
      </w:r>
    </w:p>
    <w:p w14:paraId="2A1E7C75" w14:textId="77777777" w:rsidR="00500775" w:rsidRPr="00500775" w:rsidRDefault="00500775" w:rsidP="00596A18">
      <w:pPr>
        <w:numPr>
          <w:ilvl w:val="2"/>
          <w:numId w:val="2"/>
        </w:numPr>
        <w:shd w:val="clear" w:color="auto" w:fill="FFFFFF"/>
        <w:tabs>
          <w:tab w:val="clear" w:pos="2130"/>
          <w:tab w:val="num" w:pos="1410"/>
        </w:tabs>
        <w:spacing w:before="100" w:beforeAutospacing="1" w:after="100" w:afterAutospacing="1" w:line="240" w:lineRule="auto"/>
        <w:ind w:left="256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What recommendations would you make? Why?</w:t>
      </w:r>
    </w:p>
    <w:p w14:paraId="6E994FFF" w14:textId="77777777" w:rsidR="00500775" w:rsidRPr="00500775" w:rsidRDefault="00500775" w:rsidP="00596A18">
      <w:pPr>
        <w:numPr>
          <w:ilvl w:val="2"/>
          <w:numId w:val="2"/>
        </w:numPr>
        <w:shd w:val="clear" w:color="auto" w:fill="FFFFFF"/>
        <w:tabs>
          <w:tab w:val="clear" w:pos="2130"/>
          <w:tab w:val="num" w:pos="1410"/>
        </w:tabs>
        <w:spacing w:before="100" w:beforeAutospacing="1" w:after="100" w:afterAutospacing="1" w:line="240" w:lineRule="auto"/>
        <w:ind w:left="256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Has this effort improved P&amp;G? Why?</w:t>
      </w:r>
    </w:p>
    <w:p w14:paraId="0A9ECC05" w14:textId="77777777" w:rsidR="00500775" w:rsidRPr="00500775" w:rsidRDefault="00500775" w:rsidP="00596A18">
      <w:pPr>
        <w:numPr>
          <w:ilvl w:val="1"/>
          <w:numId w:val="2"/>
        </w:numPr>
        <w:shd w:val="clear" w:color="auto" w:fill="FFFFFF"/>
        <w:tabs>
          <w:tab w:val="clear" w:pos="1410"/>
          <w:tab w:val="num" w:pos="690"/>
        </w:tabs>
        <w:spacing w:before="100" w:beforeAutospacing="1" w:after="100" w:afterAutospacing="1" w:line="240" w:lineRule="auto"/>
        <w:ind w:left="1470"/>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lastRenderedPageBreak/>
        <w:t>One example of a "successful" innovation, was just a longer roll of toilet paper (Exhibit 8, the Charmin Forever Roll). </w:t>
      </w:r>
    </w:p>
    <w:p w14:paraId="0905A254" w14:textId="77777777" w:rsidR="00500775" w:rsidRPr="00500775" w:rsidRDefault="00500775" w:rsidP="00596A18">
      <w:pPr>
        <w:numPr>
          <w:ilvl w:val="2"/>
          <w:numId w:val="2"/>
        </w:numPr>
        <w:shd w:val="clear" w:color="auto" w:fill="FFFFFF"/>
        <w:tabs>
          <w:tab w:val="clear" w:pos="2130"/>
          <w:tab w:val="num" w:pos="1410"/>
        </w:tabs>
        <w:spacing w:before="100" w:beforeAutospacing="1" w:after="100" w:afterAutospacing="1" w:line="240" w:lineRule="auto"/>
        <w:ind w:left="256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Does this outcome change the business model for toilet paper? Why?</w:t>
      </w:r>
    </w:p>
    <w:p w14:paraId="38312112" w14:textId="77777777" w:rsidR="00500775" w:rsidRPr="00500775" w:rsidRDefault="00500775" w:rsidP="00596A18">
      <w:pPr>
        <w:numPr>
          <w:ilvl w:val="2"/>
          <w:numId w:val="2"/>
        </w:numPr>
        <w:shd w:val="clear" w:color="auto" w:fill="FFFFFF"/>
        <w:tabs>
          <w:tab w:val="clear" w:pos="2130"/>
          <w:tab w:val="num" w:pos="1410"/>
        </w:tabs>
        <w:spacing w:before="100" w:beforeAutospacing="1" w:after="100" w:afterAutospacing="1" w:line="240" w:lineRule="auto"/>
        <w:ind w:left="256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Would you consider this to be an incremental, a Christensen disruptive, or some other form of innovation? Why?</w:t>
      </w:r>
    </w:p>
    <w:p w14:paraId="4FCE7DFD" w14:textId="77777777" w:rsidR="00500775" w:rsidRPr="00500775" w:rsidRDefault="00500775" w:rsidP="00596A18">
      <w:pPr>
        <w:numPr>
          <w:ilvl w:val="0"/>
          <w:numId w:val="2"/>
        </w:numPr>
        <w:shd w:val="clear" w:color="auto" w:fill="FFFFFF"/>
        <w:tabs>
          <w:tab w:val="clear" w:pos="690"/>
          <w:tab w:val="num" w:pos="-30"/>
        </w:tabs>
        <w:spacing w:before="100" w:beforeAutospacing="1" w:after="100" w:afterAutospacing="1" w:line="240" w:lineRule="auto"/>
        <w:ind w:left="37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Exhibit 7 of the case (P&amp;G's Current Opportunity Spaces) presents four macro trends which P&amp;G considers to be important factors that should impact P&amp;G's future innovation projects.</w:t>
      </w:r>
    </w:p>
    <w:p w14:paraId="3FC43391" w14:textId="77777777" w:rsidR="00500775" w:rsidRPr="00500775" w:rsidRDefault="00500775" w:rsidP="00596A18">
      <w:pPr>
        <w:numPr>
          <w:ilvl w:val="1"/>
          <w:numId w:val="2"/>
        </w:numPr>
        <w:shd w:val="clear" w:color="auto" w:fill="FFFFFF"/>
        <w:tabs>
          <w:tab w:val="clear" w:pos="1410"/>
          <w:tab w:val="num" w:pos="690"/>
        </w:tabs>
        <w:spacing w:before="100" w:beforeAutospacing="1" w:after="100" w:afterAutospacing="1" w:line="240" w:lineRule="auto"/>
        <w:ind w:left="1470"/>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What advice would you give Kathy Fish regarding how to assist the product innovations and commercialization process for these macro trends?</w:t>
      </w:r>
    </w:p>
    <w:p w14:paraId="64FB27A7" w14:textId="77777777" w:rsidR="00500775" w:rsidRPr="00500775" w:rsidRDefault="00500775" w:rsidP="00596A18">
      <w:pPr>
        <w:numPr>
          <w:ilvl w:val="1"/>
          <w:numId w:val="2"/>
        </w:numPr>
        <w:shd w:val="clear" w:color="auto" w:fill="FFFFFF"/>
        <w:tabs>
          <w:tab w:val="clear" w:pos="1410"/>
          <w:tab w:val="num" w:pos="690"/>
        </w:tabs>
        <w:spacing w:before="100" w:beforeAutospacing="1" w:after="100" w:afterAutospacing="1" w:line="240" w:lineRule="auto"/>
        <w:ind w:left="1470"/>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How might Kathy Fish identify other trends, or possible projects for future P&amp;G efforts?</w:t>
      </w:r>
    </w:p>
    <w:p w14:paraId="122D13AD" w14:textId="77777777" w:rsidR="00500775" w:rsidRPr="00500775" w:rsidRDefault="00500775" w:rsidP="00596A18">
      <w:pPr>
        <w:numPr>
          <w:ilvl w:val="0"/>
          <w:numId w:val="2"/>
        </w:numPr>
        <w:shd w:val="clear" w:color="auto" w:fill="FFFFFF"/>
        <w:tabs>
          <w:tab w:val="clear" w:pos="690"/>
          <w:tab w:val="num" w:pos="-30"/>
        </w:tabs>
        <w:spacing w:before="100" w:beforeAutospacing="1" w:after="100" w:afterAutospacing="1" w:line="240" w:lineRule="auto"/>
        <w:ind w:left="375"/>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How US-focused is P&amp;G's innovation system? </w:t>
      </w:r>
    </w:p>
    <w:p w14:paraId="66589DCD" w14:textId="77777777" w:rsidR="00500775" w:rsidRPr="00500775" w:rsidRDefault="00500775" w:rsidP="00596A18">
      <w:pPr>
        <w:numPr>
          <w:ilvl w:val="1"/>
          <w:numId w:val="2"/>
        </w:numPr>
        <w:shd w:val="clear" w:color="auto" w:fill="FFFFFF"/>
        <w:tabs>
          <w:tab w:val="clear" w:pos="1410"/>
          <w:tab w:val="num" w:pos="690"/>
        </w:tabs>
        <w:spacing w:before="100" w:beforeAutospacing="1" w:after="100" w:afterAutospacing="1" w:line="240" w:lineRule="auto"/>
        <w:ind w:left="1470"/>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Would you consider changing the degree of US-focus? Why or why not?</w:t>
      </w:r>
    </w:p>
    <w:p w14:paraId="70AAA606" w14:textId="77777777" w:rsidR="00500775" w:rsidRPr="00500775" w:rsidRDefault="00500775" w:rsidP="00596A18">
      <w:pPr>
        <w:numPr>
          <w:ilvl w:val="1"/>
          <w:numId w:val="2"/>
        </w:numPr>
        <w:shd w:val="clear" w:color="auto" w:fill="FFFFFF"/>
        <w:tabs>
          <w:tab w:val="clear" w:pos="1410"/>
          <w:tab w:val="num" w:pos="690"/>
        </w:tabs>
        <w:spacing w:before="100" w:beforeAutospacing="1" w:after="100" w:afterAutospacing="1" w:line="240" w:lineRule="auto"/>
        <w:ind w:left="1470"/>
        <w:rPr>
          <w:rFonts w:ascii="Times New Roman" w:eastAsia="Times New Roman" w:hAnsi="Times New Roman" w:cs="Times New Roman"/>
          <w:color w:val="222222"/>
          <w:sz w:val="24"/>
          <w:szCs w:val="24"/>
        </w:rPr>
      </w:pPr>
      <w:r w:rsidRPr="00500775">
        <w:rPr>
          <w:rFonts w:ascii="Times New Roman" w:eastAsia="Times New Roman" w:hAnsi="Times New Roman" w:cs="Times New Roman"/>
          <w:color w:val="222222"/>
          <w:sz w:val="24"/>
          <w:szCs w:val="24"/>
        </w:rPr>
        <w:t>Regardless of your answer to part 3A, how might you recommend increasing P&amp;G's system of producing new products for another country or set of countries?</w:t>
      </w:r>
    </w:p>
    <w:p w14:paraId="3BD3D876" w14:textId="77777777" w:rsidR="00596A18" w:rsidRPr="00A765CC" w:rsidRDefault="00596A18" w:rsidP="00596A18">
      <w:pPr>
        <w:rPr>
          <w:rFonts w:ascii="Times New Roman" w:hAnsi="Times New Roman" w:cs="Times New Roman"/>
          <w:b/>
          <w:bCs/>
          <w:sz w:val="24"/>
          <w:szCs w:val="24"/>
          <w:shd w:val="clear" w:color="auto" w:fill="FFFFFF"/>
        </w:rPr>
      </w:pPr>
      <w:r w:rsidRPr="00A765CC">
        <w:rPr>
          <w:rFonts w:ascii="Times New Roman" w:hAnsi="Times New Roman" w:cs="Times New Roman"/>
          <w:b/>
          <w:bCs/>
          <w:sz w:val="24"/>
          <w:szCs w:val="24"/>
          <w:shd w:val="clear" w:color="auto" w:fill="FFFFFF"/>
        </w:rPr>
        <w:t>Rubric</w:t>
      </w:r>
    </w:p>
    <w:p w14:paraId="4923F817" w14:textId="77777777" w:rsidR="00596A18" w:rsidRPr="00A765CC" w:rsidRDefault="00596A18" w:rsidP="00596A18">
      <w:pPr>
        <w:pStyle w:val="ListParagraph"/>
        <w:numPr>
          <w:ilvl w:val="0"/>
          <w:numId w:val="3"/>
        </w:numPr>
        <w:spacing w:after="0" w:line="240" w:lineRule="auto"/>
        <w:rPr>
          <w:rFonts w:ascii="Times New Roman" w:eastAsia="Times New Roman" w:hAnsi="Times New Roman" w:cs="Times New Roman"/>
          <w:sz w:val="24"/>
          <w:szCs w:val="24"/>
        </w:rPr>
      </w:pPr>
      <w:r w:rsidRPr="00931321">
        <w:rPr>
          <w:rFonts w:ascii="Times New Roman" w:eastAsia="Times New Roman" w:hAnsi="Times New Roman" w:cs="Times New Roman"/>
          <w:b/>
          <w:bCs/>
          <w:sz w:val="24"/>
          <w:szCs w:val="24"/>
        </w:rPr>
        <w:t>Style</w:t>
      </w:r>
      <w:r w:rsidRPr="00A765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5</w:t>
      </w:r>
    </w:p>
    <w:p w14:paraId="03F1604D" w14:textId="77777777" w:rsidR="00596A18" w:rsidRPr="00A765CC" w:rsidRDefault="00596A18" w:rsidP="00596A18">
      <w:pPr>
        <w:pStyle w:val="ListParagraph"/>
        <w:numPr>
          <w:ilvl w:val="0"/>
          <w:numId w:val="4"/>
        </w:numPr>
        <w:spacing w:after="0" w:line="240" w:lineRule="auto"/>
        <w:rPr>
          <w:rFonts w:ascii="Times New Roman" w:hAnsi="Times New Roman" w:cs="Times New Roman"/>
          <w:sz w:val="24"/>
          <w:szCs w:val="24"/>
          <w:shd w:val="clear" w:color="auto" w:fill="FFFFFF"/>
        </w:rPr>
      </w:pPr>
      <w:r w:rsidRPr="00A765CC">
        <w:rPr>
          <w:rFonts w:ascii="Times New Roman" w:hAnsi="Times New Roman" w:cs="Times New Roman"/>
          <w:sz w:val="24"/>
          <w:szCs w:val="24"/>
          <w:shd w:val="clear" w:color="auto" w:fill="FFFFFF"/>
        </w:rPr>
        <w:t>Clarity of the call to action: Use of figures &amp; exhibits, clear problem statement, headings &amp; subheadings, title (interesting &amp; insightful, includes a graphic), executive summary, introduction, conclusion, grammar</w:t>
      </w:r>
    </w:p>
    <w:p w14:paraId="5E082A8F" w14:textId="77777777" w:rsidR="00596A18" w:rsidRPr="00A765CC" w:rsidRDefault="00596A18" w:rsidP="00596A18">
      <w:pPr>
        <w:spacing w:after="0" w:line="240" w:lineRule="auto"/>
        <w:rPr>
          <w:rFonts w:ascii="Times New Roman" w:eastAsia="Times New Roman" w:hAnsi="Times New Roman" w:cs="Times New Roman"/>
          <w:sz w:val="24"/>
          <w:szCs w:val="24"/>
        </w:rPr>
      </w:pPr>
    </w:p>
    <w:p w14:paraId="7A559FD0" w14:textId="77777777" w:rsidR="00596A18" w:rsidRPr="00931321" w:rsidRDefault="00596A18" w:rsidP="00596A18">
      <w:pPr>
        <w:pStyle w:val="ListParagraph"/>
        <w:numPr>
          <w:ilvl w:val="0"/>
          <w:numId w:val="3"/>
        </w:numPr>
        <w:spacing w:after="0" w:line="240" w:lineRule="auto"/>
        <w:rPr>
          <w:rFonts w:ascii="Times New Roman" w:eastAsia="Times New Roman" w:hAnsi="Times New Roman" w:cs="Times New Roman"/>
          <w:sz w:val="24"/>
          <w:szCs w:val="24"/>
        </w:rPr>
      </w:pPr>
      <w:r w:rsidRPr="00931321">
        <w:rPr>
          <w:rFonts w:ascii="Times New Roman" w:eastAsia="Times New Roman" w:hAnsi="Times New Roman" w:cs="Times New Roman"/>
          <w:b/>
          <w:bCs/>
          <w:sz w:val="24"/>
          <w:szCs w:val="24"/>
        </w:rPr>
        <w:t>Breadth of Content</w:t>
      </w:r>
      <w:r w:rsidRPr="00931321">
        <w:rPr>
          <w:rFonts w:ascii="Times New Roman" w:eastAsia="Times New Roman" w:hAnsi="Times New Roman" w:cs="Times New Roman"/>
          <w:sz w:val="24"/>
          <w:szCs w:val="24"/>
        </w:rPr>
        <w:t xml:space="preserve"> / 15 pts</w:t>
      </w:r>
    </w:p>
    <w:p w14:paraId="41E0F608" w14:textId="7685F97B" w:rsidR="00596A18" w:rsidRPr="00931321" w:rsidRDefault="00596A18" w:rsidP="00596A18">
      <w:pPr>
        <w:pStyle w:val="ListParagraph"/>
        <w:numPr>
          <w:ilvl w:val="0"/>
          <w:numId w:val="4"/>
        </w:numPr>
        <w:spacing w:after="0" w:line="240" w:lineRule="auto"/>
        <w:rPr>
          <w:rFonts w:ascii="Times New Roman" w:eastAsia="Times New Roman" w:hAnsi="Times New Roman" w:cs="Times New Roman"/>
          <w:sz w:val="24"/>
          <w:szCs w:val="24"/>
        </w:rPr>
      </w:pPr>
      <w:r w:rsidRPr="00931321">
        <w:rPr>
          <w:rFonts w:ascii="Times New Roman" w:hAnsi="Times New Roman" w:cs="Times New Roman"/>
          <w:sz w:val="24"/>
          <w:szCs w:val="24"/>
          <w:shd w:val="clear" w:color="auto" w:fill="FFFFFF"/>
        </w:rPr>
        <w:t>Multiple perspectives (</w:t>
      </w:r>
      <w:r w:rsidR="008736B4">
        <w:rPr>
          <w:rFonts w:ascii="Times New Roman" w:hAnsi="Times New Roman" w:cs="Times New Roman"/>
          <w:sz w:val="24"/>
          <w:szCs w:val="24"/>
          <w:shd w:val="clear" w:color="auto" w:fill="FFFFFF"/>
        </w:rPr>
        <w:t>analysis/</w:t>
      </w:r>
      <w:r w:rsidRPr="00931321">
        <w:rPr>
          <w:rFonts w:ascii="Times New Roman" w:hAnsi="Times New Roman" w:cs="Times New Roman"/>
          <w:sz w:val="24"/>
          <w:szCs w:val="24"/>
          <w:shd w:val="clear" w:color="auto" w:fill="FFFFFF"/>
        </w:rPr>
        <w:t>frameworks), volume of ideas considered</w:t>
      </w:r>
    </w:p>
    <w:p w14:paraId="6E4B7A54" w14:textId="77777777" w:rsidR="00596A18" w:rsidRPr="00A765CC" w:rsidRDefault="00596A18" w:rsidP="00596A18">
      <w:pPr>
        <w:spacing w:after="0" w:line="240" w:lineRule="auto"/>
        <w:rPr>
          <w:rFonts w:ascii="Times New Roman" w:eastAsia="Times New Roman" w:hAnsi="Times New Roman" w:cs="Times New Roman"/>
          <w:sz w:val="24"/>
          <w:szCs w:val="24"/>
        </w:rPr>
      </w:pPr>
    </w:p>
    <w:p w14:paraId="60A0D828" w14:textId="77777777" w:rsidR="00596A18" w:rsidRPr="00931321" w:rsidRDefault="00596A18" w:rsidP="00596A18">
      <w:pPr>
        <w:pStyle w:val="ListParagraph"/>
        <w:numPr>
          <w:ilvl w:val="0"/>
          <w:numId w:val="3"/>
        </w:numPr>
        <w:spacing w:after="0" w:line="240" w:lineRule="auto"/>
        <w:rPr>
          <w:rFonts w:ascii="Times New Roman" w:eastAsia="Times New Roman" w:hAnsi="Times New Roman" w:cs="Times New Roman"/>
          <w:sz w:val="24"/>
          <w:szCs w:val="24"/>
        </w:rPr>
      </w:pPr>
      <w:r w:rsidRPr="00931321">
        <w:rPr>
          <w:rFonts w:ascii="Times New Roman" w:eastAsia="Times New Roman" w:hAnsi="Times New Roman" w:cs="Times New Roman"/>
          <w:b/>
          <w:bCs/>
          <w:sz w:val="24"/>
          <w:szCs w:val="24"/>
        </w:rPr>
        <w:t>Depth of Content</w:t>
      </w:r>
      <w:r w:rsidRPr="00931321">
        <w:rPr>
          <w:rFonts w:ascii="Times New Roman" w:eastAsia="Times New Roman" w:hAnsi="Times New Roman" w:cs="Times New Roman"/>
          <w:sz w:val="24"/>
          <w:szCs w:val="24"/>
        </w:rPr>
        <w:t xml:space="preserve"> / 15 pts</w:t>
      </w:r>
    </w:p>
    <w:p w14:paraId="15916940" w14:textId="77777777" w:rsidR="00596A18" w:rsidRPr="00931321" w:rsidRDefault="00596A18" w:rsidP="00596A18">
      <w:pPr>
        <w:pStyle w:val="ListParagraph"/>
        <w:numPr>
          <w:ilvl w:val="0"/>
          <w:numId w:val="4"/>
        </w:numPr>
        <w:spacing w:after="0" w:line="240" w:lineRule="auto"/>
        <w:rPr>
          <w:rFonts w:ascii="Times New Roman" w:eastAsia="Times New Roman" w:hAnsi="Times New Roman" w:cs="Times New Roman"/>
          <w:sz w:val="24"/>
          <w:szCs w:val="24"/>
        </w:rPr>
      </w:pPr>
      <w:r w:rsidRPr="00931321">
        <w:rPr>
          <w:rFonts w:ascii="Times New Roman" w:hAnsi="Times New Roman" w:cs="Times New Roman"/>
          <w:sz w:val="24"/>
          <w:szCs w:val="24"/>
          <w:shd w:val="clear" w:color="auto" w:fill="FFFFFF"/>
        </w:rPr>
        <w:t>Level of qualitative and quantitative detail offered. Gone beyond mention of ideas, to discussing them in depth.</w:t>
      </w:r>
    </w:p>
    <w:p w14:paraId="421308C6" w14:textId="77777777" w:rsidR="00596A18" w:rsidRPr="00931321" w:rsidRDefault="00596A18" w:rsidP="00596A18">
      <w:pPr>
        <w:spacing w:after="0" w:line="240" w:lineRule="auto"/>
        <w:rPr>
          <w:rFonts w:ascii="Times New Roman" w:eastAsia="Times New Roman" w:hAnsi="Times New Roman" w:cs="Times New Roman"/>
          <w:sz w:val="24"/>
          <w:szCs w:val="24"/>
        </w:rPr>
      </w:pPr>
    </w:p>
    <w:p w14:paraId="6F4473C3" w14:textId="77777777" w:rsidR="00596A18" w:rsidRPr="00931321" w:rsidRDefault="00596A18" w:rsidP="00596A18">
      <w:pPr>
        <w:pStyle w:val="ListParagraph"/>
        <w:numPr>
          <w:ilvl w:val="0"/>
          <w:numId w:val="3"/>
        </w:numPr>
        <w:spacing w:after="0" w:line="240" w:lineRule="auto"/>
        <w:rPr>
          <w:rFonts w:ascii="Times New Roman" w:eastAsia="Times New Roman" w:hAnsi="Times New Roman" w:cs="Times New Roman"/>
          <w:sz w:val="24"/>
          <w:szCs w:val="24"/>
        </w:rPr>
      </w:pPr>
      <w:r w:rsidRPr="00931321">
        <w:rPr>
          <w:rFonts w:ascii="Times New Roman" w:eastAsia="Times New Roman" w:hAnsi="Times New Roman" w:cs="Times New Roman"/>
          <w:b/>
          <w:bCs/>
          <w:sz w:val="24"/>
          <w:szCs w:val="24"/>
        </w:rPr>
        <w:t>Creativity</w:t>
      </w:r>
      <w:r w:rsidRPr="00931321">
        <w:rPr>
          <w:rFonts w:ascii="Times New Roman" w:eastAsia="Times New Roman" w:hAnsi="Times New Roman" w:cs="Times New Roman"/>
          <w:sz w:val="24"/>
          <w:szCs w:val="24"/>
        </w:rPr>
        <w:t xml:space="preserve"> / 5 pts</w:t>
      </w:r>
    </w:p>
    <w:p w14:paraId="3019E5E5" w14:textId="77777777" w:rsidR="00596A18" w:rsidRPr="00931321" w:rsidRDefault="00596A18" w:rsidP="00596A18">
      <w:pPr>
        <w:pStyle w:val="ListParagraph"/>
        <w:numPr>
          <w:ilvl w:val="0"/>
          <w:numId w:val="4"/>
        </w:numPr>
        <w:spacing w:after="0" w:line="240" w:lineRule="auto"/>
        <w:rPr>
          <w:rFonts w:ascii="Times New Roman" w:eastAsia="Times New Roman" w:hAnsi="Times New Roman" w:cs="Times New Roman"/>
          <w:sz w:val="24"/>
          <w:szCs w:val="24"/>
        </w:rPr>
      </w:pPr>
      <w:r w:rsidRPr="00931321">
        <w:rPr>
          <w:rFonts w:ascii="Times New Roman" w:hAnsi="Times New Roman" w:cs="Times New Roman"/>
          <w:sz w:val="24"/>
          <w:szCs w:val="24"/>
          <w:shd w:val="clear" w:color="auto" w:fill="FFFFFF"/>
        </w:rPr>
        <w:t>Is there something unusual, surprising, cool in the analysis? Highly unlikely to get these points.</w:t>
      </w:r>
    </w:p>
    <w:p w14:paraId="6C9544F3" w14:textId="77777777" w:rsidR="00596A18" w:rsidRPr="00A765CC" w:rsidRDefault="00596A18" w:rsidP="00596A18">
      <w:pPr>
        <w:spacing w:after="0" w:line="240" w:lineRule="auto"/>
        <w:rPr>
          <w:rFonts w:ascii="Times New Roman" w:eastAsia="Times New Roman" w:hAnsi="Times New Roman" w:cs="Times New Roman"/>
          <w:sz w:val="24"/>
          <w:szCs w:val="24"/>
        </w:rPr>
      </w:pPr>
    </w:p>
    <w:p w14:paraId="35831869" w14:textId="77777777" w:rsidR="00596A18" w:rsidRPr="00931321" w:rsidRDefault="00596A18" w:rsidP="00596A18">
      <w:pPr>
        <w:pStyle w:val="ListParagraph"/>
        <w:numPr>
          <w:ilvl w:val="0"/>
          <w:numId w:val="3"/>
        </w:numPr>
        <w:spacing w:after="0" w:line="240" w:lineRule="auto"/>
        <w:rPr>
          <w:rFonts w:ascii="Times New Roman" w:eastAsia="Times New Roman" w:hAnsi="Times New Roman" w:cs="Times New Roman"/>
          <w:sz w:val="24"/>
          <w:szCs w:val="24"/>
        </w:rPr>
      </w:pPr>
      <w:r w:rsidRPr="00931321">
        <w:rPr>
          <w:rFonts w:ascii="Times New Roman" w:eastAsia="Times New Roman" w:hAnsi="Times New Roman" w:cs="Times New Roman"/>
          <w:b/>
          <w:bCs/>
          <w:sz w:val="24"/>
          <w:szCs w:val="24"/>
        </w:rPr>
        <w:t>Alternatives &amp; Recommendations</w:t>
      </w:r>
      <w:r w:rsidRPr="00931321">
        <w:rPr>
          <w:rFonts w:ascii="Times New Roman" w:eastAsia="Times New Roman" w:hAnsi="Times New Roman" w:cs="Times New Roman"/>
          <w:sz w:val="24"/>
          <w:szCs w:val="24"/>
        </w:rPr>
        <w:t xml:space="preserve"> / 10 pts</w:t>
      </w:r>
    </w:p>
    <w:p w14:paraId="014C50FC" w14:textId="77777777" w:rsidR="00596A18" w:rsidRPr="00931321" w:rsidRDefault="00596A18" w:rsidP="00596A18">
      <w:pPr>
        <w:pStyle w:val="ListParagraph"/>
        <w:numPr>
          <w:ilvl w:val="0"/>
          <w:numId w:val="4"/>
        </w:numPr>
        <w:spacing w:after="0" w:line="240" w:lineRule="auto"/>
        <w:rPr>
          <w:rFonts w:ascii="Times New Roman" w:eastAsia="Times New Roman" w:hAnsi="Times New Roman" w:cs="Times New Roman"/>
          <w:sz w:val="24"/>
          <w:szCs w:val="24"/>
        </w:rPr>
      </w:pPr>
      <w:r w:rsidRPr="00931321">
        <w:rPr>
          <w:rFonts w:ascii="Times New Roman" w:hAnsi="Times New Roman" w:cs="Times New Roman"/>
          <w:sz w:val="24"/>
          <w:szCs w:val="24"/>
          <w:shd w:val="clear" w:color="auto" w:fill="FFFFFF"/>
        </w:rPr>
        <w:t>Were there real alternatives evaluated on clear criteria? Was there a timeline? Were there estimates of costs and benefits expected?</w:t>
      </w:r>
    </w:p>
    <w:p w14:paraId="2C92E9BA" w14:textId="6063E504" w:rsidR="00500775" w:rsidRDefault="00500775">
      <w:pPr>
        <w:rPr>
          <w:rFonts w:ascii="Times New Roman" w:hAnsi="Times New Roman" w:cs="Times New Roman"/>
          <w:sz w:val="24"/>
          <w:szCs w:val="24"/>
        </w:rPr>
      </w:pPr>
    </w:p>
    <w:p w14:paraId="05566D88" w14:textId="7F9A8D3E" w:rsidR="00BB672D" w:rsidRPr="001A0657" w:rsidRDefault="00BB672D" w:rsidP="00BB672D">
      <w:pP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Analysis and </w:t>
      </w:r>
      <w:r w:rsidRPr="001A0657">
        <w:rPr>
          <w:rFonts w:ascii="Times New Roman" w:hAnsi="Times New Roman" w:cs="Times New Roman"/>
          <w:b/>
          <w:bCs/>
          <w:color w:val="222222"/>
          <w:sz w:val="24"/>
          <w:szCs w:val="24"/>
          <w:shd w:val="clear" w:color="auto" w:fill="FFFFFF"/>
        </w:rPr>
        <w:t>Exhibits</w:t>
      </w:r>
    </w:p>
    <w:p w14:paraId="5FB4ACAE" w14:textId="77777777" w:rsidR="00BB672D" w:rsidRPr="001A0657" w:rsidRDefault="00BB672D" w:rsidP="00BB672D">
      <w:pPr>
        <w:pStyle w:val="NormalWeb"/>
        <w:shd w:val="clear" w:color="auto" w:fill="FFFFFF"/>
        <w:spacing w:before="180" w:beforeAutospacing="0" w:after="180" w:afterAutospacing="0"/>
        <w:rPr>
          <w:color w:val="222222"/>
        </w:rPr>
      </w:pPr>
      <w:r w:rsidRPr="001A0657">
        <w:rPr>
          <w:color w:val="222222"/>
        </w:rPr>
        <w:t>Develop </w:t>
      </w:r>
      <w:r w:rsidRPr="001A0657">
        <w:rPr>
          <w:rStyle w:val="Strong"/>
          <w:color w:val="222222"/>
        </w:rPr>
        <w:t>exhibits</w:t>
      </w:r>
      <w:r w:rsidRPr="001A0657">
        <w:rPr>
          <w:color w:val="222222"/>
        </w:rPr>
        <w:t>, and talk about those exhibits in the document. Make it look pretty. Use both qualitative and quantitative data in your analysis. Make the recommendations come from the analysis, and be sure to </w:t>
      </w:r>
      <w:r w:rsidRPr="001A0657">
        <w:rPr>
          <w:rStyle w:val="Strong"/>
          <w:color w:val="222222"/>
        </w:rPr>
        <w:t>evaluate alternatives on clear criteria</w:t>
      </w:r>
      <w:r w:rsidRPr="001A0657">
        <w:rPr>
          <w:color w:val="222222"/>
        </w:rPr>
        <w:t>. </w:t>
      </w:r>
      <w:r w:rsidRPr="001A0657">
        <w:rPr>
          <w:rStyle w:val="Strong"/>
          <w:color w:val="222222"/>
        </w:rPr>
        <w:t>Present costs and benefits of the proposed recommendation (both quants and qualitative), as well as have clear milestones</w:t>
      </w:r>
      <w:r w:rsidRPr="001A0657">
        <w:rPr>
          <w:color w:val="222222"/>
        </w:rPr>
        <w:t>. Consider uncertainties and risks, rivals' possible responses--and ways to mitigate these. </w:t>
      </w:r>
    </w:p>
    <w:p w14:paraId="1798D250" w14:textId="2B7119E0" w:rsidR="00BB672D" w:rsidRPr="002E1A4A" w:rsidRDefault="00BB672D" w:rsidP="00BB672D">
      <w:pPr>
        <w:pStyle w:val="ListParagraph"/>
        <w:numPr>
          <w:ilvl w:val="0"/>
          <w:numId w:val="3"/>
        </w:numPr>
        <w:rPr>
          <w:rFonts w:ascii="Times New Roman" w:hAnsi="Times New Roman" w:cs="Times New Roman"/>
          <w:b/>
          <w:bCs/>
          <w:sz w:val="24"/>
          <w:szCs w:val="24"/>
        </w:rPr>
      </w:pPr>
      <w:r w:rsidRPr="002E1A4A">
        <w:rPr>
          <w:rFonts w:ascii="Times New Roman" w:hAnsi="Times New Roman" w:cs="Times New Roman"/>
          <w:b/>
          <w:bCs/>
          <w:sz w:val="24"/>
          <w:szCs w:val="24"/>
        </w:rPr>
        <w:lastRenderedPageBreak/>
        <w:t>Analysis used and talked about in class</w:t>
      </w:r>
      <w:r w:rsidR="00B91AC0">
        <w:rPr>
          <w:rFonts w:ascii="Times New Roman" w:hAnsi="Times New Roman" w:cs="Times New Roman"/>
          <w:b/>
          <w:bCs/>
          <w:sz w:val="24"/>
          <w:szCs w:val="24"/>
        </w:rPr>
        <w:t>. Use the ones that are appropriate for th</w:t>
      </w:r>
      <w:r w:rsidR="00F05B38">
        <w:rPr>
          <w:rFonts w:ascii="Times New Roman" w:hAnsi="Times New Roman" w:cs="Times New Roman"/>
          <w:b/>
          <w:bCs/>
          <w:sz w:val="24"/>
          <w:szCs w:val="24"/>
        </w:rPr>
        <w:t>is</w:t>
      </w:r>
      <w:r w:rsidR="00B91AC0">
        <w:rPr>
          <w:rFonts w:ascii="Times New Roman" w:hAnsi="Times New Roman" w:cs="Times New Roman"/>
          <w:b/>
          <w:bCs/>
          <w:sz w:val="24"/>
          <w:szCs w:val="24"/>
        </w:rPr>
        <w:t xml:space="preserve"> consulting report. (</w:t>
      </w:r>
      <w:r w:rsidR="00332072">
        <w:rPr>
          <w:rFonts w:ascii="Times New Roman" w:hAnsi="Times New Roman" w:cs="Times New Roman"/>
          <w:b/>
          <w:bCs/>
          <w:sz w:val="24"/>
          <w:szCs w:val="24"/>
        </w:rPr>
        <w:t>More than one may apply depending on the question asked</w:t>
      </w:r>
      <w:r w:rsidR="00266E76">
        <w:rPr>
          <w:rFonts w:ascii="Times New Roman" w:hAnsi="Times New Roman" w:cs="Times New Roman"/>
          <w:b/>
          <w:bCs/>
          <w:sz w:val="24"/>
          <w:szCs w:val="24"/>
        </w:rPr>
        <w:t>)</w:t>
      </w:r>
    </w:p>
    <w:p w14:paraId="5CC909F9" w14:textId="77777777" w:rsidR="00BB672D" w:rsidRDefault="00BB672D" w:rsidP="00BB672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Industry Analysis: Porter’s 5 Forces</w:t>
      </w:r>
    </w:p>
    <w:p w14:paraId="2790772A" w14:textId="4CB63FC2" w:rsidR="00BB672D" w:rsidRDefault="00BB672D" w:rsidP="00BB672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Micro-Environment: PEST-D</w:t>
      </w:r>
      <w:r w:rsidR="00B91AC0">
        <w:rPr>
          <w:rFonts w:ascii="Times New Roman" w:hAnsi="Times New Roman" w:cs="Times New Roman"/>
          <w:sz w:val="24"/>
          <w:szCs w:val="24"/>
        </w:rPr>
        <w:t xml:space="preserve"> </w:t>
      </w:r>
    </w:p>
    <w:p w14:paraId="5413DF08" w14:textId="16A06971" w:rsidR="00F05B38" w:rsidRDefault="00BB672D" w:rsidP="00F05B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VRIS Analysis</w:t>
      </w:r>
    </w:p>
    <w:p w14:paraId="22F9C415" w14:textId="040E5AC8" w:rsidR="00F05B38" w:rsidRPr="00F05B38" w:rsidRDefault="00F05B38" w:rsidP="00F05B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Financial</w:t>
      </w:r>
    </w:p>
    <w:p w14:paraId="1FF69091" w14:textId="77777777" w:rsidR="00BB672D" w:rsidRPr="00BB672D" w:rsidRDefault="00BB672D" w:rsidP="00BB672D">
      <w:pPr>
        <w:pStyle w:val="ListParagraph"/>
        <w:ind w:left="1080"/>
        <w:rPr>
          <w:rFonts w:ascii="Times New Roman" w:hAnsi="Times New Roman" w:cs="Times New Roman"/>
          <w:sz w:val="24"/>
          <w:szCs w:val="24"/>
        </w:rPr>
      </w:pPr>
    </w:p>
    <w:p w14:paraId="31518AD8" w14:textId="0BBE5807" w:rsidR="00BB672D" w:rsidRPr="00BB672D" w:rsidRDefault="00BB672D" w:rsidP="00BB672D">
      <w:pPr>
        <w:pStyle w:val="ListParagraph"/>
        <w:numPr>
          <w:ilvl w:val="0"/>
          <w:numId w:val="3"/>
        </w:numPr>
        <w:rPr>
          <w:rFonts w:ascii="Times New Roman" w:hAnsi="Times New Roman" w:cs="Times New Roman"/>
          <w:sz w:val="24"/>
          <w:szCs w:val="24"/>
        </w:rPr>
      </w:pPr>
      <w:r w:rsidRPr="002E1A4A">
        <w:rPr>
          <w:rFonts w:ascii="Times New Roman" w:hAnsi="Times New Roman" w:cs="Times New Roman"/>
          <w:b/>
          <w:bCs/>
          <w:sz w:val="24"/>
          <w:szCs w:val="24"/>
        </w:rPr>
        <w:t>Exhibits used and talked about in class</w:t>
      </w:r>
      <w:r w:rsidR="00B91AC0">
        <w:rPr>
          <w:rFonts w:ascii="Times New Roman" w:hAnsi="Times New Roman" w:cs="Times New Roman"/>
          <w:b/>
          <w:bCs/>
          <w:sz w:val="24"/>
          <w:szCs w:val="24"/>
        </w:rPr>
        <w:t>.</w:t>
      </w:r>
    </w:p>
    <w:p w14:paraId="110E2DC6" w14:textId="348994F7" w:rsidR="00BB672D" w:rsidRPr="008736B4" w:rsidRDefault="00BB672D" w:rsidP="008736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Football Field Charts</w:t>
      </w:r>
      <w:bookmarkStart w:id="0" w:name="_Hlk70856606"/>
    </w:p>
    <w:bookmarkEnd w:id="0"/>
    <w:p w14:paraId="67FEBC4D" w14:textId="77777777" w:rsidR="00BB672D" w:rsidRDefault="00BB672D" w:rsidP="00BB67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Timeline Charts</w:t>
      </w:r>
    </w:p>
    <w:p w14:paraId="328AB8BB" w14:textId="77777777" w:rsidR="00BB672D" w:rsidRDefault="00BB672D" w:rsidP="00BB67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Financial Analysis Charts </w:t>
      </w:r>
    </w:p>
    <w:p w14:paraId="0EDDA0D9" w14:textId="180C715B" w:rsidR="00BB672D" w:rsidRDefault="00BB672D" w:rsidP="00BB67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Industry Analysis: Porter’s </w:t>
      </w:r>
      <w:r w:rsidR="002E1A4A">
        <w:rPr>
          <w:rFonts w:ascii="Times New Roman" w:hAnsi="Times New Roman" w:cs="Times New Roman"/>
          <w:sz w:val="24"/>
          <w:szCs w:val="24"/>
        </w:rPr>
        <w:t>Five</w:t>
      </w:r>
      <w:r>
        <w:rPr>
          <w:rFonts w:ascii="Times New Roman" w:hAnsi="Times New Roman" w:cs="Times New Roman"/>
          <w:sz w:val="24"/>
          <w:szCs w:val="24"/>
        </w:rPr>
        <w:t xml:space="preserve"> Forces</w:t>
      </w:r>
    </w:p>
    <w:p w14:paraId="6770602C" w14:textId="77777777" w:rsidR="00BB672D" w:rsidRDefault="00BB672D" w:rsidP="00BB67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Micro-Environment: PEST-D</w:t>
      </w:r>
    </w:p>
    <w:p w14:paraId="03BE66FB" w14:textId="65FDFA12" w:rsidR="008E6ADA" w:rsidRPr="00804157" w:rsidRDefault="00BB672D" w:rsidP="0080415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VRIS Analysis</w:t>
      </w:r>
    </w:p>
    <w:p w14:paraId="1F8DA99C" w14:textId="540C11BF" w:rsidR="008E6ADA" w:rsidRPr="002E1A4A" w:rsidRDefault="008E6ADA" w:rsidP="008E6ADA">
      <w:pPr>
        <w:pStyle w:val="ListParagraph"/>
        <w:ind w:left="1080"/>
        <w:rPr>
          <w:rFonts w:ascii="Times New Roman" w:hAnsi="Times New Roman" w:cs="Times New Roman"/>
          <w:sz w:val="24"/>
          <w:szCs w:val="24"/>
        </w:rPr>
      </w:pPr>
    </w:p>
    <w:p w14:paraId="1955B9D1" w14:textId="7623E5C6" w:rsidR="00BB672D" w:rsidRDefault="00BB672D" w:rsidP="00BB672D">
      <w:pPr>
        <w:rPr>
          <w:rFonts w:ascii="Times New Roman" w:hAnsi="Times New Roman" w:cs="Times New Roman"/>
          <w:b/>
          <w:bCs/>
          <w:sz w:val="24"/>
          <w:szCs w:val="24"/>
        </w:rPr>
      </w:pPr>
      <w:r w:rsidRPr="00F95EE6">
        <w:rPr>
          <w:rFonts w:ascii="Times New Roman" w:hAnsi="Times New Roman" w:cs="Times New Roman"/>
          <w:b/>
          <w:bCs/>
          <w:sz w:val="24"/>
          <w:szCs w:val="24"/>
        </w:rPr>
        <w:t>Example Table of Contents fr</w:t>
      </w:r>
      <w:r w:rsidR="008736B4">
        <w:rPr>
          <w:rFonts w:ascii="Times New Roman" w:hAnsi="Times New Roman" w:cs="Times New Roman"/>
          <w:b/>
          <w:bCs/>
          <w:sz w:val="24"/>
          <w:szCs w:val="24"/>
        </w:rPr>
        <w:t>om</w:t>
      </w:r>
      <w:r w:rsidRPr="00F95EE6">
        <w:rPr>
          <w:rFonts w:ascii="Times New Roman" w:hAnsi="Times New Roman" w:cs="Times New Roman"/>
          <w:b/>
          <w:bCs/>
          <w:sz w:val="24"/>
          <w:szCs w:val="24"/>
        </w:rPr>
        <w:t xml:space="preserve"> previous reports</w:t>
      </w:r>
      <w:r w:rsidR="00B91AC0">
        <w:rPr>
          <w:rFonts w:ascii="Times New Roman" w:hAnsi="Times New Roman" w:cs="Times New Roman"/>
          <w:b/>
          <w:bCs/>
          <w:sz w:val="24"/>
          <w:szCs w:val="24"/>
        </w:rPr>
        <w:t xml:space="preserve"> </w:t>
      </w:r>
    </w:p>
    <w:p w14:paraId="08C636E2" w14:textId="77777777" w:rsidR="00BB672D"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Executive Summary            </w:t>
      </w:r>
    </w:p>
    <w:p w14:paraId="3734392B" w14:textId="77777777" w:rsidR="00BB672D"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Introduction</w:t>
      </w:r>
    </w:p>
    <w:p w14:paraId="698201E2" w14:textId="067C5437" w:rsidR="00BB672D"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Problem Statement</w:t>
      </w:r>
    </w:p>
    <w:p w14:paraId="6AB77202" w14:textId="4450ED48" w:rsidR="00E71B24" w:rsidRPr="00E71B24" w:rsidRDefault="00E71B24" w:rsidP="00E71B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Recommendations</w:t>
      </w:r>
    </w:p>
    <w:p w14:paraId="3B8F1E15" w14:textId="16A400DA" w:rsidR="00BB672D"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Analysis</w:t>
      </w:r>
      <w:r w:rsidR="00B91AC0">
        <w:rPr>
          <w:rFonts w:ascii="Times New Roman" w:hAnsi="Times New Roman" w:cs="Times New Roman"/>
          <w:sz w:val="24"/>
          <w:szCs w:val="24"/>
        </w:rPr>
        <w:t xml:space="preserve"> </w:t>
      </w:r>
      <w:r w:rsidR="00E71B24">
        <w:rPr>
          <w:rFonts w:ascii="Times New Roman" w:hAnsi="Times New Roman" w:cs="Times New Roman"/>
          <w:sz w:val="24"/>
          <w:szCs w:val="24"/>
        </w:rPr>
        <w:t>(Use the ones that are appropriate for the consulting report)</w:t>
      </w:r>
    </w:p>
    <w:p w14:paraId="38AE7447" w14:textId="30655BBE" w:rsidR="002E1A4A" w:rsidRDefault="002E1A4A" w:rsidP="002E1A4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Porter’s Five Forces</w:t>
      </w:r>
    </w:p>
    <w:p w14:paraId="3B7D5DE4" w14:textId="24490700" w:rsidR="002E1A4A" w:rsidRDefault="002E1A4A" w:rsidP="002E1A4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Micro-Environment (PEST-D) Analysis</w:t>
      </w:r>
    </w:p>
    <w:p w14:paraId="209E4A9E" w14:textId="0D38F529" w:rsidR="000E2B20" w:rsidRDefault="000E2B20" w:rsidP="002E1A4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VRIS Analysis</w:t>
      </w:r>
    </w:p>
    <w:p w14:paraId="5D21EB34" w14:textId="1F4F283B" w:rsidR="00B91AC0" w:rsidRDefault="00B91AC0" w:rsidP="002E1A4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Challenges and Challenges</w:t>
      </w:r>
    </w:p>
    <w:p w14:paraId="1DFF61C3" w14:textId="77777777" w:rsidR="00BB672D"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Implementation</w:t>
      </w:r>
    </w:p>
    <w:p w14:paraId="6956251E" w14:textId="77777777" w:rsidR="00BB672D"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Alternatives</w:t>
      </w:r>
    </w:p>
    <w:p w14:paraId="28DAE157" w14:textId="77777777" w:rsidR="00BB672D" w:rsidRPr="007D48F5" w:rsidRDefault="00BB672D" w:rsidP="00BB6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Conclusion</w:t>
      </w:r>
    </w:p>
    <w:p w14:paraId="30B93208" w14:textId="77777777" w:rsidR="00BB672D" w:rsidRDefault="00BB672D">
      <w:pPr>
        <w:rPr>
          <w:rFonts w:ascii="Times New Roman" w:hAnsi="Times New Roman" w:cs="Times New Roman"/>
          <w:b/>
          <w:bCs/>
          <w:color w:val="222222"/>
          <w:sz w:val="24"/>
          <w:szCs w:val="24"/>
          <w:shd w:val="clear" w:color="auto" w:fill="FFFFFF"/>
        </w:rPr>
      </w:pPr>
    </w:p>
    <w:p w14:paraId="7FD5DE1F" w14:textId="5A0FF1B9" w:rsidR="001A0657" w:rsidRDefault="001A0657">
      <w:pP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Additional </w:t>
      </w:r>
      <w:r w:rsidR="00F95EE6">
        <w:rPr>
          <w:rFonts w:ascii="Times New Roman" w:hAnsi="Times New Roman" w:cs="Times New Roman"/>
          <w:b/>
          <w:bCs/>
          <w:color w:val="222222"/>
          <w:sz w:val="24"/>
          <w:szCs w:val="24"/>
          <w:shd w:val="clear" w:color="auto" w:fill="FFFFFF"/>
        </w:rPr>
        <w:t>i</w:t>
      </w:r>
      <w:r>
        <w:rPr>
          <w:rFonts w:ascii="Times New Roman" w:hAnsi="Times New Roman" w:cs="Times New Roman"/>
          <w:b/>
          <w:bCs/>
          <w:color w:val="222222"/>
          <w:sz w:val="24"/>
          <w:szCs w:val="24"/>
          <w:shd w:val="clear" w:color="auto" w:fill="FFFFFF"/>
        </w:rPr>
        <w:t xml:space="preserve">nformation </w:t>
      </w:r>
      <w:r w:rsidR="00F95EE6">
        <w:rPr>
          <w:rFonts w:ascii="Times New Roman" w:hAnsi="Times New Roman" w:cs="Times New Roman"/>
          <w:b/>
          <w:bCs/>
          <w:color w:val="222222"/>
          <w:sz w:val="24"/>
          <w:szCs w:val="24"/>
          <w:shd w:val="clear" w:color="auto" w:fill="FFFFFF"/>
        </w:rPr>
        <w:t>p</w:t>
      </w:r>
      <w:r w:rsidR="002C4095">
        <w:rPr>
          <w:rFonts w:ascii="Times New Roman" w:hAnsi="Times New Roman" w:cs="Times New Roman"/>
          <w:b/>
          <w:bCs/>
          <w:color w:val="222222"/>
          <w:sz w:val="24"/>
          <w:szCs w:val="24"/>
          <w:shd w:val="clear" w:color="auto" w:fill="FFFFFF"/>
        </w:rPr>
        <w:t xml:space="preserve">rovided </w:t>
      </w:r>
      <w:r w:rsidR="00F95EE6">
        <w:rPr>
          <w:rFonts w:ascii="Times New Roman" w:hAnsi="Times New Roman" w:cs="Times New Roman"/>
          <w:b/>
          <w:bCs/>
          <w:color w:val="222222"/>
          <w:sz w:val="24"/>
          <w:szCs w:val="24"/>
          <w:shd w:val="clear" w:color="auto" w:fill="FFFFFF"/>
        </w:rPr>
        <w:t>for previous reports</w:t>
      </w:r>
    </w:p>
    <w:p w14:paraId="48601400" w14:textId="01E563AD" w:rsidR="001A0657" w:rsidRDefault="001A0657" w:rsidP="003E6465">
      <w:pPr>
        <w:pStyle w:val="NormalWeb"/>
        <w:shd w:val="clear" w:color="auto" w:fill="FFFFFF"/>
        <w:spacing w:before="180" w:beforeAutospacing="0" w:after="180" w:afterAutospacing="0"/>
        <w:rPr>
          <w:rStyle w:val="Strong"/>
          <w:color w:val="222222"/>
        </w:rPr>
      </w:pPr>
      <w:r w:rsidRPr="001A0657">
        <w:rPr>
          <w:color w:val="222222"/>
        </w:rPr>
        <w:t>Please see </w:t>
      </w:r>
      <w:hyperlink r:id="rId5" w:tooltip="Consulting Report" w:history="1">
        <w:r w:rsidRPr="001A0657">
          <w:rPr>
            <w:rStyle w:val="Hyperlink"/>
          </w:rPr>
          <w:t>Consulting Report </w:t>
        </w:r>
      </w:hyperlink>
      <w:r w:rsidRPr="001A0657">
        <w:rPr>
          <w:color w:val="222222"/>
        </w:rPr>
        <w:t>for a discussion of the expected format. Please read </w:t>
      </w:r>
      <w:hyperlink r:id="rId6" w:tooltip="Problem Statements" w:history="1">
        <w:r w:rsidRPr="001A0657">
          <w:rPr>
            <w:rStyle w:val="Hyperlink"/>
          </w:rPr>
          <w:t>Problem Statements </w:t>
        </w:r>
      </w:hyperlink>
      <w:r w:rsidRPr="001A0657">
        <w:rPr>
          <w:color w:val="222222"/>
        </w:rPr>
        <w:t>for one important element of the expected analysis.  </w:t>
      </w:r>
      <w:r w:rsidRPr="001A0657">
        <w:rPr>
          <w:rStyle w:val="Strong"/>
          <w:color w:val="222222"/>
        </w:rPr>
        <w:t xml:space="preserve">I would recommend using the </w:t>
      </w:r>
      <w:bookmarkStart w:id="1" w:name="_Hlk70853148"/>
      <w:r w:rsidRPr="001A0657">
        <w:rPr>
          <w:rStyle w:val="Strong"/>
          <w:color w:val="222222"/>
          <w:highlight w:val="yellow"/>
        </w:rPr>
        <w:t>McKinsey Pyramid</w:t>
      </w:r>
      <w:r w:rsidRPr="001A0657">
        <w:rPr>
          <w:rStyle w:val="Strong"/>
          <w:color w:val="222222"/>
        </w:rPr>
        <w:t xml:space="preserve"> </w:t>
      </w:r>
      <w:bookmarkEnd w:id="1"/>
      <w:r w:rsidRPr="001A0657">
        <w:rPr>
          <w:rStyle w:val="Strong"/>
          <w:color w:val="222222"/>
        </w:rPr>
        <w:t>approach to organizing your report.</w:t>
      </w:r>
    </w:p>
    <w:p w14:paraId="582D9825" w14:textId="77777777" w:rsidR="003E6465" w:rsidRPr="003E6465" w:rsidRDefault="003E6465" w:rsidP="003E6465">
      <w:pPr>
        <w:pStyle w:val="NormalWeb"/>
        <w:shd w:val="clear" w:color="auto" w:fill="FFFFFF"/>
        <w:spacing w:before="180" w:beforeAutospacing="0" w:after="180" w:afterAutospacing="0"/>
        <w:rPr>
          <w:color w:val="222222"/>
        </w:rPr>
      </w:pPr>
    </w:p>
    <w:p w14:paraId="27A89421" w14:textId="512D0D32" w:rsidR="001A0657" w:rsidRPr="001A0657" w:rsidRDefault="001A0657">
      <w:pP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Consulting Report</w:t>
      </w:r>
    </w:p>
    <w:p w14:paraId="7355B200" w14:textId="3AA977F6" w:rsidR="001A0657" w:rsidRDefault="001A0657">
      <w:pPr>
        <w:rPr>
          <w:rFonts w:ascii="Times New Roman" w:hAnsi="Times New Roman" w:cs="Times New Roman"/>
          <w:color w:val="222222"/>
          <w:sz w:val="24"/>
          <w:szCs w:val="24"/>
          <w:shd w:val="clear" w:color="auto" w:fill="FFFFFF"/>
        </w:rPr>
      </w:pPr>
      <w:r w:rsidRPr="001A0657">
        <w:rPr>
          <w:rFonts w:ascii="Times New Roman" w:hAnsi="Times New Roman" w:cs="Times New Roman"/>
          <w:color w:val="222222"/>
          <w:sz w:val="24"/>
          <w:szCs w:val="24"/>
          <w:shd w:val="clear" w:color="auto" w:fill="FFFFFF"/>
        </w:rPr>
        <w:t xml:space="preserve">A Consulting Report will cover certain key questions which I, as the representative of the company receiving your consulting report, will provide. You should cover these questions in the report such that the report reads as a flowing document. I expect the report </w:t>
      </w:r>
      <w:r w:rsidRPr="001A0657">
        <w:rPr>
          <w:rFonts w:ascii="Times New Roman" w:hAnsi="Times New Roman" w:cs="Times New Roman"/>
          <w:color w:val="222222"/>
          <w:sz w:val="24"/>
          <w:szCs w:val="24"/>
          <w:shd w:val="clear" w:color="auto" w:fill="FFFFFF"/>
        </w:rPr>
        <w:lastRenderedPageBreak/>
        <w:t>(see </w:t>
      </w:r>
      <w:hyperlink r:id="rId7" w:tgtFrame="_blank" w:history="1">
        <w:r w:rsidRPr="001A0657">
          <w:rPr>
            <w:rStyle w:val="Hyperlink"/>
            <w:rFonts w:ascii="Times New Roman" w:hAnsi="Times New Roman" w:cs="Times New Roman"/>
            <w:sz w:val="24"/>
            <w:szCs w:val="24"/>
            <w:shd w:val="clear" w:color="auto" w:fill="FFFFFF"/>
          </w:rPr>
          <w:t>https://penandthepad.com/how-5882896-write-consulting-report.html</w:t>
        </w:r>
        <w:r w:rsidRPr="001A0657">
          <w:rPr>
            <w:rStyle w:val="screenreader-only"/>
            <w:rFonts w:ascii="Times New Roman" w:hAnsi="Times New Roman" w:cs="Times New Roman"/>
            <w:sz w:val="24"/>
            <w:szCs w:val="24"/>
            <w:bdr w:val="none" w:sz="0" w:space="0" w:color="auto" w:frame="1"/>
            <w:shd w:val="clear" w:color="auto" w:fill="FFFFFF"/>
          </w:rPr>
          <w:t> (Links to an external site.)</w:t>
        </w:r>
        <w:r>
          <w:rPr>
            <w:rStyle w:val="screenreader-only"/>
            <w:rFonts w:ascii="Times New Roman" w:hAnsi="Times New Roman" w:cs="Times New Roman"/>
            <w:sz w:val="24"/>
            <w:szCs w:val="24"/>
            <w:bdr w:val="none" w:sz="0" w:space="0" w:color="auto" w:frame="1"/>
            <w:shd w:val="clear" w:color="auto" w:fill="FFFFFF"/>
          </w:rPr>
          <w:t xml:space="preserve"> </w:t>
        </w:r>
        <w:r w:rsidRPr="001A0657">
          <w:rPr>
            <w:rStyle w:val="screenreader-only"/>
            <w:rFonts w:ascii="Times New Roman" w:hAnsi="Times New Roman" w:cs="Times New Roman"/>
            <w:sz w:val="24"/>
            <w:szCs w:val="24"/>
            <w:bdr w:val="none" w:sz="0" w:space="0" w:color="auto" w:frame="1"/>
            <w:shd w:val="clear" w:color="auto" w:fill="FFFFFF"/>
          </w:rPr>
          <w:t>Links to an external site.</w:t>
        </w:r>
      </w:hyperlink>
      <w:r w:rsidRPr="001A0657">
        <w:rPr>
          <w:rFonts w:ascii="Times New Roman" w:hAnsi="Times New Roman" w:cs="Times New Roman"/>
          <w:color w:val="222222"/>
          <w:sz w:val="24"/>
          <w:szCs w:val="24"/>
          <w:shd w:val="clear" w:color="auto" w:fill="FFFFFF"/>
        </w:rPr>
        <w:t> for some ideas) to have the following elements: (1) an interesting cover page (some graphic and interesting title—both of which might indicate the main message of the report); (2) a table of contents (which has interesting headings, not just the generic “introduction” type headings which could be used for any report—stylize the report); (3) an executive summary (typically written last, but which appears between the cover page and introduction on its own page) which summarizes your key ideas—and is not a promise that “this report will eventually cover things you want to read”; (4) an introduction which outlines the basic issues (perhaps defends why you focus on the problem you focused upon), and the tools used to address the key problem; (5) a conclusion which ties back to the introduction, closing the intellectual loop; (6) analysis which utilizes this class’s tools &amp; cases, other classes’ materials, and your own vast experiences and readings; (7) a set of alternative ways to address the problem (what might be invested in, or what organizational actions might be required to reduce the impact of the problem?) that are evaluated on clear criteria which leads to one of those alternatives being selected as your recommendation; (8) implementation steps for the recommendation (an assessment of the costs/benefits expected, a timeline for key events, a consideration of risks and uncertainties associated with the recommendation—with a possible way to mitigate those risks, and a discussion of how rivals might respond to your recommendation); and (9) exhibits, exhibits, and more exhibits which visually present your story.</w:t>
      </w:r>
      <w:r w:rsidR="006E117C">
        <w:rPr>
          <w:rFonts w:ascii="Times New Roman" w:hAnsi="Times New Roman" w:cs="Times New Roman"/>
          <w:color w:val="222222"/>
          <w:sz w:val="24"/>
          <w:szCs w:val="24"/>
          <w:shd w:val="clear" w:color="auto" w:fill="FFFFFF"/>
        </w:rPr>
        <w:t xml:space="preserve">  D</w:t>
      </w:r>
      <w:r w:rsidRPr="001A0657">
        <w:rPr>
          <w:rFonts w:ascii="Times New Roman" w:hAnsi="Times New Roman" w:cs="Times New Roman"/>
          <w:color w:val="222222"/>
          <w:sz w:val="24"/>
          <w:szCs w:val="24"/>
          <w:shd w:val="clear" w:color="auto" w:fill="FFFFFF"/>
        </w:rPr>
        <w:t>ocument should be double spaced with page numbers.</w:t>
      </w:r>
    </w:p>
    <w:p w14:paraId="58A97C1A" w14:textId="77777777" w:rsidR="003E6465" w:rsidRDefault="003E6465">
      <w:pPr>
        <w:rPr>
          <w:rFonts w:ascii="Times New Roman" w:hAnsi="Times New Roman" w:cs="Times New Roman"/>
          <w:b/>
          <w:bCs/>
          <w:color w:val="222222"/>
          <w:sz w:val="24"/>
          <w:szCs w:val="24"/>
          <w:shd w:val="clear" w:color="auto" w:fill="FFFFFF"/>
        </w:rPr>
      </w:pPr>
    </w:p>
    <w:p w14:paraId="058F2F4A" w14:textId="726CF2BF" w:rsidR="001A0657" w:rsidRDefault="001A0657">
      <w:pPr>
        <w:rPr>
          <w:rFonts w:ascii="Times New Roman" w:hAnsi="Times New Roman" w:cs="Times New Roman"/>
          <w:b/>
          <w:bCs/>
          <w:color w:val="222222"/>
          <w:sz w:val="24"/>
          <w:szCs w:val="24"/>
          <w:shd w:val="clear" w:color="auto" w:fill="FFFFFF"/>
        </w:rPr>
      </w:pPr>
      <w:r w:rsidRPr="001A0657">
        <w:rPr>
          <w:rFonts w:ascii="Times New Roman" w:hAnsi="Times New Roman" w:cs="Times New Roman"/>
          <w:b/>
          <w:bCs/>
          <w:color w:val="222222"/>
          <w:sz w:val="24"/>
          <w:szCs w:val="24"/>
          <w:shd w:val="clear" w:color="auto" w:fill="FFFFFF"/>
        </w:rPr>
        <w:t>Problem Statement</w:t>
      </w:r>
    </w:p>
    <w:p w14:paraId="14191410" w14:textId="77777777" w:rsidR="001A0657" w:rsidRPr="001A0657" w:rsidRDefault="001A0657" w:rsidP="001A0657">
      <w:pPr>
        <w:shd w:val="clear" w:color="auto" w:fill="FFFFFF"/>
        <w:spacing w:before="180" w:after="180" w:line="240" w:lineRule="auto"/>
        <w:rPr>
          <w:rFonts w:ascii="Times New Roman" w:eastAsia="Times New Roman" w:hAnsi="Times New Roman" w:cs="Times New Roman"/>
          <w:color w:val="222222"/>
          <w:sz w:val="24"/>
          <w:szCs w:val="24"/>
        </w:rPr>
      </w:pPr>
      <w:r w:rsidRPr="001A0657">
        <w:rPr>
          <w:rFonts w:ascii="Times New Roman" w:eastAsia="Times New Roman" w:hAnsi="Times New Roman" w:cs="Times New Roman"/>
          <w:color w:val="222222"/>
          <w:sz w:val="24"/>
          <w:szCs w:val="24"/>
        </w:rPr>
        <w:t>A good problem statement has five basic elements:</w:t>
      </w:r>
    </w:p>
    <w:p w14:paraId="21236F33" w14:textId="77777777" w:rsidR="001A0657" w:rsidRPr="001A0657" w:rsidRDefault="001A0657" w:rsidP="001A0657">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22222"/>
          <w:sz w:val="24"/>
          <w:szCs w:val="24"/>
        </w:rPr>
      </w:pPr>
      <w:r w:rsidRPr="001A0657">
        <w:rPr>
          <w:rFonts w:ascii="Times New Roman" w:eastAsia="Times New Roman" w:hAnsi="Times New Roman" w:cs="Times New Roman"/>
          <w:color w:val="222222"/>
          <w:sz w:val="24"/>
          <w:szCs w:val="24"/>
        </w:rPr>
        <w:t>it references something the organization cares about and connects the element to a clear and specific goal;</w:t>
      </w:r>
    </w:p>
    <w:p w14:paraId="676DB2A5" w14:textId="77777777" w:rsidR="001A0657" w:rsidRPr="001A0657" w:rsidRDefault="001A0657" w:rsidP="001A0657">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22222"/>
          <w:sz w:val="24"/>
          <w:szCs w:val="24"/>
        </w:rPr>
      </w:pPr>
      <w:r w:rsidRPr="001A0657">
        <w:rPr>
          <w:rFonts w:ascii="Times New Roman" w:eastAsia="Times New Roman" w:hAnsi="Times New Roman" w:cs="Times New Roman"/>
          <w:color w:val="222222"/>
          <w:sz w:val="24"/>
          <w:szCs w:val="24"/>
        </w:rPr>
        <w:t>it contains a clear articulation of the gap between the current state and the goal;</w:t>
      </w:r>
    </w:p>
    <w:p w14:paraId="766B49D7" w14:textId="77777777" w:rsidR="001A0657" w:rsidRPr="001A0657" w:rsidRDefault="001A0657" w:rsidP="001A0657">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22222"/>
          <w:sz w:val="24"/>
          <w:szCs w:val="24"/>
        </w:rPr>
      </w:pPr>
      <w:r w:rsidRPr="001A0657">
        <w:rPr>
          <w:rFonts w:ascii="Times New Roman" w:eastAsia="Times New Roman" w:hAnsi="Times New Roman" w:cs="Times New Roman"/>
          <w:color w:val="222222"/>
          <w:sz w:val="24"/>
          <w:szCs w:val="24"/>
        </w:rPr>
        <w:t>the key variables--the target, the current state, and the gap--are quantifiable;</w:t>
      </w:r>
    </w:p>
    <w:p w14:paraId="0CFCBE83" w14:textId="77777777" w:rsidR="001A0657" w:rsidRPr="001A0657" w:rsidRDefault="001A0657" w:rsidP="001A0657">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22222"/>
          <w:sz w:val="24"/>
          <w:szCs w:val="24"/>
        </w:rPr>
      </w:pPr>
      <w:r w:rsidRPr="001A0657">
        <w:rPr>
          <w:rFonts w:ascii="Times New Roman" w:eastAsia="Times New Roman" w:hAnsi="Times New Roman" w:cs="Times New Roman"/>
          <w:color w:val="222222"/>
          <w:sz w:val="24"/>
          <w:szCs w:val="24"/>
        </w:rPr>
        <w:t>it is as neutral as possible concerning possible diagnoses or solutions;</w:t>
      </w:r>
    </w:p>
    <w:p w14:paraId="3829D29F" w14:textId="1C05BFCF" w:rsidR="007D48F5" w:rsidRPr="00804157" w:rsidRDefault="001A0657" w:rsidP="007D48F5">
      <w:pPr>
        <w:numPr>
          <w:ilvl w:val="0"/>
          <w:numId w:val="5"/>
        </w:numPr>
        <w:shd w:val="clear" w:color="auto" w:fill="FFFFFF"/>
        <w:spacing w:before="100" w:beforeAutospacing="1" w:after="100" w:afterAutospacing="1" w:line="240" w:lineRule="auto"/>
        <w:ind w:left="1095"/>
        <w:rPr>
          <w:rFonts w:ascii="Helvetica" w:eastAsia="Times New Roman" w:hAnsi="Helvetica" w:cs="Times New Roman"/>
          <w:color w:val="222222"/>
          <w:sz w:val="24"/>
          <w:szCs w:val="24"/>
        </w:rPr>
      </w:pPr>
      <w:r w:rsidRPr="001A0657">
        <w:rPr>
          <w:rFonts w:ascii="Times New Roman" w:eastAsia="Times New Roman" w:hAnsi="Times New Roman" w:cs="Times New Roman"/>
          <w:color w:val="222222"/>
          <w:sz w:val="24"/>
          <w:szCs w:val="24"/>
        </w:rPr>
        <w:t>it is sufficiently small in scope that you can tackle it quickly.</w:t>
      </w:r>
    </w:p>
    <w:p w14:paraId="731189CD" w14:textId="3D5A120C" w:rsidR="00804157" w:rsidRPr="00804157" w:rsidRDefault="00804157" w:rsidP="00804157">
      <w:pPr>
        <w:contextualSpacing/>
        <w:rPr>
          <w:rFonts w:ascii="Times New Roman" w:hAnsi="Times New Roman" w:cs="Times New Roman"/>
          <w:sz w:val="24"/>
          <w:szCs w:val="24"/>
        </w:rPr>
      </w:pPr>
      <w:r w:rsidRPr="00804157">
        <w:rPr>
          <w:rFonts w:ascii="Times New Roman" w:hAnsi="Times New Roman" w:cs="Times New Roman"/>
          <w:b/>
          <w:bCs/>
          <w:sz w:val="24"/>
          <w:szCs w:val="24"/>
        </w:rPr>
        <w:t xml:space="preserve">Frameworks </w:t>
      </w:r>
      <w:r w:rsidR="00D50C15">
        <w:rPr>
          <w:rFonts w:ascii="Times New Roman" w:hAnsi="Times New Roman" w:cs="Times New Roman"/>
          <w:b/>
          <w:bCs/>
          <w:sz w:val="24"/>
          <w:szCs w:val="24"/>
        </w:rPr>
        <w:t xml:space="preserve">discussed </w:t>
      </w:r>
      <w:r w:rsidRPr="00804157">
        <w:rPr>
          <w:rFonts w:ascii="Times New Roman" w:hAnsi="Times New Roman" w:cs="Times New Roman"/>
          <w:b/>
          <w:bCs/>
          <w:sz w:val="24"/>
          <w:szCs w:val="24"/>
        </w:rPr>
        <w:t>for going Global</w:t>
      </w:r>
      <w:r w:rsidRPr="00804157">
        <w:rPr>
          <w:rFonts w:ascii="Times New Roman" w:hAnsi="Times New Roman" w:cs="Times New Roman"/>
          <w:sz w:val="24"/>
          <w:szCs w:val="24"/>
        </w:rPr>
        <w:t xml:space="preserve"> (</w:t>
      </w:r>
      <w:r w:rsidR="00D50C15">
        <w:rPr>
          <w:rFonts w:ascii="Times New Roman" w:hAnsi="Times New Roman" w:cs="Times New Roman"/>
          <w:sz w:val="24"/>
          <w:szCs w:val="24"/>
        </w:rPr>
        <w:t>If necessary, u</w:t>
      </w:r>
      <w:r w:rsidRPr="00804157">
        <w:rPr>
          <w:rFonts w:ascii="Times New Roman" w:hAnsi="Times New Roman" w:cs="Times New Roman"/>
          <w:sz w:val="24"/>
          <w:szCs w:val="24"/>
        </w:rPr>
        <w:t>se appropriate</w:t>
      </w:r>
      <w:r>
        <w:rPr>
          <w:rFonts w:ascii="Times New Roman" w:hAnsi="Times New Roman" w:cs="Times New Roman"/>
          <w:sz w:val="24"/>
          <w:szCs w:val="24"/>
        </w:rPr>
        <w:t xml:space="preserve"> framework</w:t>
      </w:r>
      <w:r w:rsidRPr="00804157">
        <w:rPr>
          <w:rFonts w:ascii="Times New Roman" w:hAnsi="Times New Roman" w:cs="Times New Roman"/>
          <w:sz w:val="24"/>
          <w:szCs w:val="24"/>
        </w:rPr>
        <w:t xml:space="preserve"> to possibl</w:t>
      </w:r>
      <w:r w:rsidR="00EF6BE4">
        <w:rPr>
          <w:rFonts w:ascii="Times New Roman" w:hAnsi="Times New Roman" w:cs="Times New Roman"/>
          <w:sz w:val="24"/>
          <w:szCs w:val="24"/>
        </w:rPr>
        <w:t>y</w:t>
      </w:r>
      <w:r w:rsidRPr="00804157">
        <w:rPr>
          <w:rFonts w:ascii="Times New Roman" w:hAnsi="Times New Roman" w:cs="Times New Roman"/>
          <w:sz w:val="24"/>
          <w:szCs w:val="24"/>
        </w:rPr>
        <w:t xml:space="preserve"> answer any of the questions</w:t>
      </w:r>
      <w:r w:rsidR="00EF6BE4">
        <w:rPr>
          <w:rFonts w:ascii="Times New Roman" w:hAnsi="Times New Roman" w:cs="Times New Roman"/>
          <w:sz w:val="24"/>
          <w:szCs w:val="24"/>
        </w:rPr>
        <w:t xml:space="preserve"> or use for an exhibit if needed</w:t>
      </w:r>
      <w:r w:rsidR="00D50C15">
        <w:rPr>
          <w:rFonts w:ascii="Times New Roman" w:hAnsi="Times New Roman" w:cs="Times New Roman"/>
          <w:sz w:val="24"/>
          <w:szCs w:val="24"/>
        </w:rPr>
        <w:t>.  May not be relevant.</w:t>
      </w:r>
      <w:r w:rsidRPr="00804157">
        <w:rPr>
          <w:rFonts w:ascii="Times New Roman" w:hAnsi="Times New Roman" w:cs="Times New Roman"/>
          <w:sz w:val="24"/>
          <w:szCs w:val="24"/>
        </w:rPr>
        <w:t>)</w:t>
      </w:r>
    </w:p>
    <w:p w14:paraId="02E0681A" w14:textId="77777777" w:rsidR="00804157" w:rsidRPr="00804157" w:rsidRDefault="00804157" w:rsidP="00804157">
      <w:pPr>
        <w:numPr>
          <w:ilvl w:val="0"/>
          <w:numId w:val="8"/>
        </w:numPr>
        <w:ind w:left="720"/>
        <w:contextualSpacing/>
        <w:rPr>
          <w:rFonts w:ascii="Times New Roman" w:hAnsi="Times New Roman" w:cs="Times New Roman"/>
          <w:sz w:val="24"/>
          <w:szCs w:val="24"/>
        </w:rPr>
      </w:pPr>
      <w:proofErr w:type="spellStart"/>
      <w:r w:rsidRPr="00804157">
        <w:rPr>
          <w:rFonts w:ascii="Times New Roman" w:hAnsi="Times New Roman" w:cs="Times New Roman"/>
          <w:sz w:val="24"/>
          <w:szCs w:val="24"/>
        </w:rPr>
        <w:t>Ghemawaat’s</w:t>
      </w:r>
      <w:proofErr w:type="spellEnd"/>
      <w:r w:rsidRPr="00804157">
        <w:rPr>
          <w:rFonts w:ascii="Times New Roman" w:hAnsi="Times New Roman" w:cs="Times New Roman"/>
          <w:sz w:val="24"/>
          <w:szCs w:val="24"/>
        </w:rPr>
        <w:t xml:space="preserve"> Three A’s Framework</w:t>
      </w:r>
    </w:p>
    <w:p w14:paraId="76064CD6" w14:textId="77777777" w:rsidR="00804157" w:rsidRPr="00804157" w:rsidRDefault="00804157" w:rsidP="00804157">
      <w:pPr>
        <w:numPr>
          <w:ilvl w:val="0"/>
          <w:numId w:val="8"/>
        </w:numPr>
        <w:ind w:left="720"/>
        <w:contextualSpacing/>
        <w:rPr>
          <w:rFonts w:ascii="Times New Roman" w:hAnsi="Times New Roman" w:cs="Times New Roman"/>
          <w:sz w:val="24"/>
          <w:szCs w:val="24"/>
        </w:rPr>
      </w:pPr>
      <w:r w:rsidRPr="00804157">
        <w:rPr>
          <w:rFonts w:ascii="Times New Roman" w:hAnsi="Times New Roman" w:cs="Times New Roman"/>
          <w:sz w:val="24"/>
          <w:szCs w:val="24"/>
        </w:rPr>
        <w:t>ADDING Value Frameworks</w:t>
      </w:r>
    </w:p>
    <w:p w14:paraId="6ABEB211" w14:textId="5FCF03E7" w:rsidR="00804157" w:rsidRPr="00804157" w:rsidRDefault="00804157" w:rsidP="00804157">
      <w:pPr>
        <w:numPr>
          <w:ilvl w:val="0"/>
          <w:numId w:val="8"/>
        </w:numPr>
        <w:ind w:left="720"/>
        <w:contextualSpacing/>
        <w:rPr>
          <w:rFonts w:ascii="Times New Roman" w:hAnsi="Times New Roman" w:cs="Times New Roman"/>
          <w:sz w:val="24"/>
          <w:szCs w:val="24"/>
        </w:rPr>
      </w:pPr>
      <w:r w:rsidRPr="00804157">
        <w:rPr>
          <w:rFonts w:ascii="Times New Roman" w:hAnsi="Times New Roman" w:cs="Times New Roman"/>
          <w:sz w:val="24"/>
          <w:szCs w:val="24"/>
        </w:rPr>
        <w:t>Basic Global Strategies: DDD</w:t>
      </w:r>
    </w:p>
    <w:p w14:paraId="30C21E8D" w14:textId="77777777" w:rsidR="00804157" w:rsidRPr="00804157" w:rsidRDefault="00804157" w:rsidP="00804157">
      <w:pPr>
        <w:numPr>
          <w:ilvl w:val="1"/>
          <w:numId w:val="8"/>
        </w:numPr>
        <w:ind w:left="1440"/>
        <w:contextualSpacing/>
        <w:rPr>
          <w:rFonts w:ascii="Times New Roman" w:hAnsi="Times New Roman" w:cs="Times New Roman"/>
          <w:sz w:val="24"/>
          <w:szCs w:val="24"/>
        </w:rPr>
      </w:pPr>
      <w:r w:rsidRPr="00804157">
        <w:rPr>
          <w:rFonts w:ascii="Times New Roman" w:hAnsi="Times New Roman" w:cs="Times New Roman"/>
          <w:sz w:val="24"/>
          <w:szCs w:val="24"/>
        </w:rPr>
        <w:t>Deployment</w:t>
      </w:r>
    </w:p>
    <w:p w14:paraId="221AE20A" w14:textId="77777777" w:rsidR="00804157" w:rsidRPr="00804157" w:rsidRDefault="00804157" w:rsidP="00804157">
      <w:pPr>
        <w:numPr>
          <w:ilvl w:val="1"/>
          <w:numId w:val="8"/>
        </w:numPr>
        <w:ind w:left="1440"/>
        <w:contextualSpacing/>
        <w:rPr>
          <w:rFonts w:ascii="Times New Roman" w:hAnsi="Times New Roman" w:cs="Times New Roman"/>
          <w:sz w:val="24"/>
          <w:szCs w:val="24"/>
        </w:rPr>
      </w:pPr>
      <w:r w:rsidRPr="00804157">
        <w:rPr>
          <w:rFonts w:ascii="Times New Roman" w:hAnsi="Times New Roman" w:cs="Times New Roman"/>
          <w:sz w:val="24"/>
          <w:szCs w:val="24"/>
        </w:rPr>
        <w:t>Development</w:t>
      </w:r>
    </w:p>
    <w:p w14:paraId="7C5E52CD" w14:textId="77777777" w:rsidR="00804157" w:rsidRPr="00804157" w:rsidRDefault="00804157" w:rsidP="00804157">
      <w:pPr>
        <w:numPr>
          <w:ilvl w:val="1"/>
          <w:numId w:val="8"/>
        </w:numPr>
        <w:ind w:left="1440"/>
        <w:contextualSpacing/>
        <w:rPr>
          <w:rFonts w:ascii="Times New Roman" w:hAnsi="Times New Roman" w:cs="Times New Roman"/>
          <w:sz w:val="24"/>
          <w:szCs w:val="24"/>
        </w:rPr>
      </w:pPr>
      <w:r w:rsidRPr="00804157">
        <w:rPr>
          <w:rFonts w:ascii="Times New Roman" w:hAnsi="Times New Roman" w:cs="Times New Roman"/>
          <w:sz w:val="24"/>
          <w:szCs w:val="24"/>
        </w:rPr>
        <w:t>Deepening</w:t>
      </w:r>
    </w:p>
    <w:p w14:paraId="239C2FE8" w14:textId="499B7304" w:rsidR="00804157" w:rsidRPr="00804157" w:rsidRDefault="00804157" w:rsidP="00804157">
      <w:pPr>
        <w:pStyle w:val="ListParagraph"/>
        <w:numPr>
          <w:ilvl w:val="0"/>
          <w:numId w:val="12"/>
        </w:numPr>
        <w:rPr>
          <w:rFonts w:ascii="Helvetica" w:eastAsia="Times New Roman" w:hAnsi="Helvetica" w:cs="Times New Roman"/>
          <w:sz w:val="24"/>
          <w:szCs w:val="24"/>
        </w:rPr>
      </w:pPr>
      <w:r w:rsidRPr="00804157">
        <w:rPr>
          <w:rFonts w:ascii="Times New Roman" w:hAnsi="Times New Roman" w:cs="Times New Roman"/>
          <w:sz w:val="24"/>
          <w:szCs w:val="24"/>
        </w:rPr>
        <w:t>CAGE Framework</w:t>
      </w:r>
    </w:p>
    <w:sectPr w:rsidR="00804157" w:rsidRPr="0080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295"/>
    <w:multiLevelType w:val="hybridMultilevel"/>
    <w:tmpl w:val="83E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525F"/>
    <w:multiLevelType w:val="hybridMultilevel"/>
    <w:tmpl w:val="D10404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32F55"/>
    <w:multiLevelType w:val="hybridMultilevel"/>
    <w:tmpl w:val="040A39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7D77CA"/>
    <w:multiLevelType w:val="hybridMultilevel"/>
    <w:tmpl w:val="3AB22B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8908EA"/>
    <w:multiLevelType w:val="hybridMultilevel"/>
    <w:tmpl w:val="BDA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C1752"/>
    <w:multiLevelType w:val="hybridMultilevel"/>
    <w:tmpl w:val="97F2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40A4B"/>
    <w:multiLevelType w:val="hybridMultilevel"/>
    <w:tmpl w:val="107CC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C863A1"/>
    <w:multiLevelType w:val="multilevel"/>
    <w:tmpl w:val="DA941F2C"/>
    <w:lvl w:ilvl="0">
      <w:start w:val="1"/>
      <w:numFmt w:val="decimal"/>
      <w:lvlText w:val="%1."/>
      <w:lvlJc w:val="left"/>
      <w:pPr>
        <w:tabs>
          <w:tab w:val="num" w:pos="690"/>
        </w:tabs>
        <w:ind w:left="690" w:hanging="360"/>
      </w:pPr>
    </w:lvl>
    <w:lvl w:ilvl="1">
      <w:start w:val="1"/>
      <w:numFmt w:val="upperLetter"/>
      <w:lvlText w:val="%2."/>
      <w:lvlJc w:val="left"/>
      <w:pPr>
        <w:tabs>
          <w:tab w:val="num" w:pos="1410"/>
        </w:tabs>
        <w:ind w:left="1410" w:hanging="360"/>
      </w:pPr>
    </w:lvl>
    <w:lvl w:ilvl="2">
      <w:start w:val="1"/>
      <w:numFmt w:val="bullet"/>
      <w:lvlText w:val=""/>
      <w:lvlJc w:val="left"/>
      <w:pPr>
        <w:tabs>
          <w:tab w:val="num" w:pos="2130"/>
        </w:tabs>
        <w:ind w:left="2130" w:hanging="360"/>
      </w:pPr>
      <w:rPr>
        <w:rFonts w:ascii="Wingdings" w:hAnsi="Wingdings" w:hint="default"/>
        <w:sz w:val="20"/>
      </w:r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abstractNum w:abstractNumId="8" w15:restartNumberingAfterBreak="0">
    <w:nsid w:val="5D4022B9"/>
    <w:multiLevelType w:val="multilevel"/>
    <w:tmpl w:val="7530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F36C87"/>
    <w:multiLevelType w:val="hybridMultilevel"/>
    <w:tmpl w:val="AE741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0129A"/>
    <w:multiLevelType w:val="hybridMultilevel"/>
    <w:tmpl w:val="88D4C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0733B"/>
    <w:multiLevelType w:val="multilevel"/>
    <w:tmpl w:val="C1289BC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4"/>
  </w:num>
  <w:num w:numId="4">
    <w:abstractNumId w:val="1"/>
  </w:num>
  <w:num w:numId="5">
    <w:abstractNumId w:val="8"/>
  </w:num>
  <w:num w:numId="6">
    <w:abstractNumId w:val="0"/>
  </w:num>
  <w:num w:numId="7">
    <w:abstractNumId w:val="5"/>
  </w:num>
  <w:num w:numId="8">
    <w:abstractNumId w:val="3"/>
  </w:num>
  <w:num w:numId="9">
    <w:abstractNumId w:val="2"/>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06"/>
    <w:rsid w:val="000E2B20"/>
    <w:rsid w:val="000E43C5"/>
    <w:rsid w:val="00163BEA"/>
    <w:rsid w:val="001A0657"/>
    <w:rsid w:val="00230A66"/>
    <w:rsid w:val="00266E76"/>
    <w:rsid w:val="00296352"/>
    <w:rsid w:val="002C4095"/>
    <w:rsid w:val="002D2FAD"/>
    <w:rsid w:val="002E1A4A"/>
    <w:rsid w:val="00332072"/>
    <w:rsid w:val="003C3397"/>
    <w:rsid w:val="003E6465"/>
    <w:rsid w:val="004817FB"/>
    <w:rsid w:val="00500775"/>
    <w:rsid w:val="005935A2"/>
    <w:rsid w:val="00596A18"/>
    <w:rsid w:val="006E117C"/>
    <w:rsid w:val="007D48F5"/>
    <w:rsid w:val="00804157"/>
    <w:rsid w:val="00840AE5"/>
    <w:rsid w:val="008736B4"/>
    <w:rsid w:val="008E6ADA"/>
    <w:rsid w:val="00931321"/>
    <w:rsid w:val="009F7D6A"/>
    <w:rsid w:val="00A12606"/>
    <w:rsid w:val="00A15C39"/>
    <w:rsid w:val="00A765CC"/>
    <w:rsid w:val="00B91AC0"/>
    <w:rsid w:val="00BB672D"/>
    <w:rsid w:val="00D50C15"/>
    <w:rsid w:val="00E71B24"/>
    <w:rsid w:val="00EF6BE4"/>
    <w:rsid w:val="00F05B38"/>
    <w:rsid w:val="00F95EE6"/>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B821"/>
  <w15:chartTrackingRefBased/>
  <w15:docId w15:val="{B4BBD444-385E-4DE7-92FE-E76D5B04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D6A"/>
    <w:rPr>
      <w:b/>
      <w:bCs/>
    </w:rPr>
  </w:style>
  <w:style w:type="character" w:styleId="Emphasis">
    <w:name w:val="Emphasis"/>
    <w:basedOn w:val="DefaultParagraphFont"/>
    <w:uiPriority w:val="20"/>
    <w:qFormat/>
    <w:rsid w:val="009F7D6A"/>
    <w:rPr>
      <w:i/>
      <w:iCs/>
    </w:rPr>
  </w:style>
  <w:style w:type="paragraph" w:styleId="ListParagraph">
    <w:name w:val="List Paragraph"/>
    <w:basedOn w:val="Normal"/>
    <w:uiPriority w:val="34"/>
    <w:qFormat/>
    <w:rsid w:val="00A765CC"/>
    <w:pPr>
      <w:ind w:left="720"/>
      <w:contextualSpacing/>
    </w:pPr>
  </w:style>
  <w:style w:type="character" w:styleId="Hyperlink">
    <w:name w:val="Hyperlink"/>
    <w:basedOn w:val="DefaultParagraphFont"/>
    <w:uiPriority w:val="99"/>
    <w:unhideWhenUsed/>
    <w:rsid w:val="001A0657"/>
    <w:rPr>
      <w:color w:val="0000FF"/>
      <w:u w:val="single"/>
    </w:rPr>
  </w:style>
  <w:style w:type="character" w:customStyle="1" w:styleId="screenreader-only">
    <w:name w:val="screenreader-only"/>
    <w:basedOn w:val="DefaultParagraphFont"/>
    <w:rsid w:val="001A0657"/>
  </w:style>
  <w:style w:type="character" w:styleId="UnresolvedMention">
    <w:name w:val="Unresolved Mention"/>
    <w:basedOn w:val="DefaultParagraphFont"/>
    <w:uiPriority w:val="99"/>
    <w:semiHidden/>
    <w:unhideWhenUsed/>
    <w:rsid w:val="001A0657"/>
    <w:rPr>
      <w:color w:val="605E5C"/>
      <w:shd w:val="clear" w:color="auto" w:fill="E1DFDD"/>
    </w:rPr>
  </w:style>
  <w:style w:type="paragraph" w:styleId="NormalWeb">
    <w:name w:val="Normal (Web)"/>
    <w:basedOn w:val="Normal"/>
    <w:uiPriority w:val="99"/>
    <w:unhideWhenUsed/>
    <w:rsid w:val="001A065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4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8077">
      <w:bodyDiv w:val="1"/>
      <w:marLeft w:val="0"/>
      <w:marRight w:val="0"/>
      <w:marTop w:val="0"/>
      <w:marBottom w:val="0"/>
      <w:divBdr>
        <w:top w:val="none" w:sz="0" w:space="0" w:color="auto"/>
        <w:left w:val="none" w:sz="0" w:space="0" w:color="auto"/>
        <w:bottom w:val="none" w:sz="0" w:space="0" w:color="auto"/>
        <w:right w:val="none" w:sz="0" w:space="0" w:color="auto"/>
      </w:divBdr>
    </w:div>
    <w:div w:id="312149743">
      <w:bodyDiv w:val="1"/>
      <w:marLeft w:val="0"/>
      <w:marRight w:val="0"/>
      <w:marTop w:val="0"/>
      <w:marBottom w:val="0"/>
      <w:divBdr>
        <w:top w:val="none" w:sz="0" w:space="0" w:color="auto"/>
        <w:left w:val="none" w:sz="0" w:space="0" w:color="auto"/>
        <w:bottom w:val="none" w:sz="0" w:space="0" w:color="auto"/>
        <w:right w:val="none" w:sz="0" w:space="0" w:color="auto"/>
      </w:divBdr>
    </w:div>
    <w:div w:id="515462263">
      <w:bodyDiv w:val="1"/>
      <w:marLeft w:val="0"/>
      <w:marRight w:val="0"/>
      <w:marTop w:val="0"/>
      <w:marBottom w:val="0"/>
      <w:divBdr>
        <w:top w:val="none" w:sz="0" w:space="0" w:color="auto"/>
        <w:left w:val="none" w:sz="0" w:space="0" w:color="auto"/>
        <w:bottom w:val="none" w:sz="0" w:space="0" w:color="auto"/>
        <w:right w:val="none" w:sz="0" w:space="0" w:color="auto"/>
      </w:divBdr>
      <w:divsChild>
        <w:div w:id="985011058">
          <w:marLeft w:val="0"/>
          <w:marRight w:val="0"/>
          <w:marTop w:val="0"/>
          <w:marBottom w:val="0"/>
          <w:divBdr>
            <w:top w:val="none" w:sz="0" w:space="0" w:color="auto"/>
            <w:left w:val="none" w:sz="0" w:space="0" w:color="auto"/>
            <w:bottom w:val="none" w:sz="0" w:space="0" w:color="auto"/>
            <w:right w:val="none" w:sz="0" w:space="0" w:color="auto"/>
          </w:divBdr>
        </w:div>
        <w:div w:id="2138329554">
          <w:marLeft w:val="0"/>
          <w:marRight w:val="0"/>
          <w:marTop w:val="0"/>
          <w:marBottom w:val="0"/>
          <w:divBdr>
            <w:top w:val="none" w:sz="0" w:space="0" w:color="auto"/>
            <w:left w:val="none" w:sz="0" w:space="0" w:color="auto"/>
            <w:bottom w:val="none" w:sz="0" w:space="0" w:color="auto"/>
            <w:right w:val="none" w:sz="0" w:space="0" w:color="auto"/>
          </w:divBdr>
        </w:div>
        <w:div w:id="133259365">
          <w:marLeft w:val="0"/>
          <w:marRight w:val="0"/>
          <w:marTop w:val="0"/>
          <w:marBottom w:val="0"/>
          <w:divBdr>
            <w:top w:val="none" w:sz="0" w:space="0" w:color="auto"/>
            <w:left w:val="none" w:sz="0" w:space="0" w:color="auto"/>
            <w:bottom w:val="none" w:sz="0" w:space="0" w:color="auto"/>
            <w:right w:val="none" w:sz="0" w:space="0" w:color="auto"/>
          </w:divBdr>
        </w:div>
        <w:div w:id="679509833">
          <w:marLeft w:val="0"/>
          <w:marRight w:val="0"/>
          <w:marTop w:val="0"/>
          <w:marBottom w:val="0"/>
          <w:divBdr>
            <w:top w:val="none" w:sz="0" w:space="0" w:color="auto"/>
            <w:left w:val="none" w:sz="0" w:space="0" w:color="auto"/>
            <w:bottom w:val="none" w:sz="0" w:space="0" w:color="auto"/>
            <w:right w:val="none" w:sz="0" w:space="0" w:color="auto"/>
          </w:divBdr>
        </w:div>
        <w:div w:id="1208680844">
          <w:marLeft w:val="0"/>
          <w:marRight w:val="0"/>
          <w:marTop w:val="0"/>
          <w:marBottom w:val="0"/>
          <w:divBdr>
            <w:top w:val="none" w:sz="0" w:space="0" w:color="auto"/>
            <w:left w:val="none" w:sz="0" w:space="0" w:color="auto"/>
            <w:bottom w:val="none" w:sz="0" w:space="0" w:color="auto"/>
            <w:right w:val="none" w:sz="0" w:space="0" w:color="auto"/>
          </w:divBdr>
        </w:div>
        <w:div w:id="1635259659">
          <w:marLeft w:val="0"/>
          <w:marRight w:val="0"/>
          <w:marTop w:val="0"/>
          <w:marBottom w:val="0"/>
          <w:divBdr>
            <w:top w:val="none" w:sz="0" w:space="0" w:color="auto"/>
            <w:left w:val="none" w:sz="0" w:space="0" w:color="auto"/>
            <w:bottom w:val="none" w:sz="0" w:space="0" w:color="auto"/>
            <w:right w:val="none" w:sz="0" w:space="0" w:color="auto"/>
          </w:divBdr>
        </w:div>
        <w:div w:id="1396931270">
          <w:marLeft w:val="0"/>
          <w:marRight w:val="0"/>
          <w:marTop w:val="0"/>
          <w:marBottom w:val="0"/>
          <w:divBdr>
            <w:top w:val="none" w:sz="0" w:space="0" w:color="auto"/>
            <w:left w:val="none" w:sz="0" w:space="0" w:color="auto"/>
            <w:bottom w:val="none" w:sz="0" w:space="0" w:color="auto"/>
            <w:right w:val="none" w:sz="0" w:space="0" w:color="auto"/>
          </w:divBdr>
        </w:div>
        <w:div w:id="688262763">
          <w:marLeft w:val="0"/>
          <w:marRight w:val="0"/>
          <w:marTop w:val="0"/>
          <w:marBottom w:val="0"/>
          <w:divBdr>
            <w:top w:val="none" w:sz="0" w:space="0" w:color="auto"/>
            <w:left w:val="none" w:sz="0" w:space="0" w:color="auto"/>
            <w:bottom w:val="none" w:sz="0" w:space="0" w:color="auto"/>
            <w:right w:val="none" w:sz="0" w:space="0" w:color="auto"/>
          </w:divBdr>
        </w:div>
        <w:div w:id="902449187">
          <w:marLeft w:val="0"/>
          <w:marRight w:val="0"/>
          <w:marTop w:val="0"/>
          <w:marBottom w:val="0"/>
          <w:divBdr>
            <w:top w:val="none" w:sz="0" w:space="0" w:color="auto"/>
            <w:left w:val="none" w:sz="0" w:space="0" w:color="auto"/>
            <w:bottom w:val="none" w:sz="0" w:space="0" w:color="auto"/>
            <w:right w:val="none" w:sz="0" w:space="0" w:color="auto"/>
          </w:divBdr>
        </w:div>
        <w:div w:id="2080250869">
          <w:marLeft w:val="0"/>
          <w:marRight w:val="0"/>
          <w:marTop w:val="0"/>
          <w:marBottom w:val="0"/>
          <w:divBdr>
            <w:top w:val="none" w:sz="0" w:space="0" w:color="auto"/>
            <w:left w:val="none" w:sz="0" w:space="0" w:color="auto"/>
            <w:bottom w:val="none" w:sz="0" w:space="0" w:color="auto"/>
            <w:right w:val="none" w:sz="0" w:space="0" w:color="auto"/>
          </w:divBdr>
        </w:div>
        <w:div w:id="108011673">
          <w:marLeft w:val="0"/>
          <w:marRight w:val="0"/>
          <w:marTop w:val="0"/>
          <w:marBottom w:val="0"/>
          <w:divBdr>
            <w:top w:val="none" w:sz="0" w:space="0" w:color="auto"/>
            <w:left w:val="none" w:sz="0" w:space="0" w:color="auto"/>
            <w:bottom w:val="none" w:sz="0" w:space="0" w:color="auto"/>
            <w:right w:val="none" w:sz="0" w:space="0" w:color="auto"/>
          </w:divBdr>
        </w:div>
        <w:div w:id="763066654">
          <w:marLeft w:val="0"/>
          <w:marRight w:val="0"/>
          <w:marTop w:val="0"/>
          <w:marBottom w:val="0"/>
          <w:divBdr>
            <w:top w:val="none" w:sz="0" w:space="0" w:color="auto"/>
            <w:left w:val="none" w:sz="0" w:space="0" w:color="auto"/>
            <w:bottom w:val="none" w:sz="0" w:space="0" w:color="auto"/>
            <w:right w:val="none" w:sz="0" w:space="0" w:color="auto"/>
          </w:divBdr>
        </w:div>
        <w:div w:id="666253586">
          <w:marLeft w:val="0"/>
          <w:marRight w:val="0"/>
          <w:marTop w:val="0"/>
          <w:marBottom w:val="0"/>
          <w:divBdr>
            <w:top w:val="none" w:sz="0" w:space="0" w:color="auto"/>
            <w:left w:val="none" w:sz="0" w:space="0" w:color="auto"/>
            <w:bottom w:val="none" w:sz="0" w:space="0" w:color="auto"/>
            <w:right w:val="none" w:sz="0" w:space="0" w:color="auto"/>
          </w:divBdr>
        </w:div>
        <w:div w:id="209919102">
          <w:marLeft w:val="0"/>
          <w:marRight w:val="0"/>
          <w:marTop w:val="0"/>
          <w:marBottom w:val="0"/>
          <w:divBdr>
            <w:top w:val="none" w:sz="0" w:space="0" w:color="auto"/>
            <w:left w:val="none" w:sz="0" w:space="0" w:color="auto"/>
            <w:bottom w:val="none" w:sz="0" w:space="0" w:color="auto"/>
            <w:right w:val="none" w:sz="0" w:space="0" w:color="auto"/>
          </w:divBdr>
        </w:div>
        <w:div w:id="225729803">
          <w:marLeft w:val="0"/>
          <w:marRight w:val="0"/>
          <w:marTop w:val="0"/>
          <w:marBottom w:val="0"/>
          <w:divBdr>
            <w:top w:val="none" w:sz="0" w:space="0" w:color="auto"/>
            <w:left w:val="none" w:sz="0" w:space="0" w:color="auto"/>
            <w:bottom w:val="none" w:sz="0" w:space="0" w:color="auto"/>
            <w:right w:val="none" w:sz="0" w:space="0" w:color="auto"/>
          </w:divBdr>
        </w:div>
      </w:divsChild>
    </w:div>
    <w:div w:id="541091925">
      <w:bodyDiv w:val="1"/>
      <w:marLeft w:val="0"/>
      <w:marRight w:val="0"/>
      <w:marTop w:val="0"/>
      <w:marBottom w:val="0"/>
      <w:divBdr>
        <w:top w:val="none" w:sz="0" w:space="0" w:color="auto"/>
        <w:left w:val="none" w:sz="0" w:space="0" w:color="auto"/>
        <w:bottom w:val="none" w:sz="0" w:space="0" w:color="auto"/>
        <w:right w:val="none" w:sz="0" w:space="0" w:color="auto"/>
      </w:divBdr>
    </w:div>
    <w:div w:id="559482569">
      <w:bodyDiv w:val="1"/>
      <w:marLeft w:val="0"/>
      <w:marRight w:val="0"/>
      <w:marTop w:val="0"/>
      <w:marBottom w:val="0"/>
      <w:divBdr>
        <w:top w:val="none" w:sz="0" w:space="0" w:color="auto"/>
        <w:left w:val="none" w:sz="0" w:space="0" w:color="auto"/>
        <w:bottom w:val="none" w:sz="0" w:space="0" w:color="auto"/>
        <w:right w:val="none" w:sz="0" w:space="0" w:color="auto"/>
      </w:divBdr>
    </w:div>
    <w:div w:id="741490943">
      <w:bodyDiv w:val="1"/>
      <w:marLeft w:val="0"/>
      <w:marRight w:val="0"/>
      <w:marTop w:val="0"/>
      <w:marBottom w:val="0"/>
      <w:divBdr>
        <w:top w:val="none" w:sz="0" w:space="0" w:color="auto"/>
        <w:left w:val="none" w:sz="0" w:space="0" w:color="auto"/>
        <w:bottom w:val="none" w:sz="0" w:space="0" w:color="auto"/>
        <w:right w:val="none" w:sz="0" w:space="0" w:color="auto"/>
      </w:divBdr>
    </w:div>
    <w:div w:id="924536374">
      <w:bodyDiv w:val="1"/>
      <w:marLeft w:val="0"/>
      <w:marRight w:val="0"/>
      <w:marTop w:val="0"/>
      <w:marBottom w:val="0"/>
      <w:divBdr>
        <w:top w:val="none" w:sz="0" w:space="0" w:color="auto"/>
        <w:left w:val="none" w:sz="0" w:space="0" w:color="auto"/>
        <w:bottom w:val="none" w:sz="0" w:space="0" w:color="auto"/>
        <w:right w:val="none" w:sz="0" w:space="0" w:color="auto"/>
      </w:divBdr>
    </w:div>
    <w:div w:id="1040058087">
      <w:bodyDiv w:val="1"/>
      <w:marLeft w:val="0"/>
      <w:marRight w:val="0"/>
      <w:marTop w:val="0"/>
      <w:marBottom w:val="0"/>
      <w:divBdr>
        <w:top w:val="none" w:sz="0" w:space="0" w:color="auto"/>
        <w:left w:val="none" w:sz="0" w:space="0" w:color="auto"/>
        <w:bottom w:val="none" w:sz="0" w:space="0" w:color="auto"/>
        <w:right w:val="none" w:sz="0" w:space="0" w:color="auto"/>
      </w:divBdr>
    </w:div>
    <w:div w:id="1219052624">
      <w:bodyDiv w:val="1"/>
      <w:marLeft w:val="0"/>
      <w:marRight w:val="0"/>
      <w:marTop w:val="0"/>
      <w:marBottom w:val="0"/>
      <w:divBdr>
        <w:top w:val="none" w:sz="0" w:space="0" w:color="auto"/>
        <w:left w:val="none" w:sz="0" w:space="0" w:color="auto"/>
        <w:bottom w:val="none" w:sz="0" w:space="0" w:color="auto"/>
        <w:right w:val="none" w:sz="0" w:space="0" w:color="auto"/>
      </w:divBdr>
      <w:divsChild>
        <w:div w:id="1717972080">
          <w:marLeft w:val="0"/>
          <w:marRight w:val="0"/>
          <w:marTop w:val="0"/>
          <w:marBottom w:val="0"/>
          <w:divBdr>
            <w:top w:val="none" w:sz="0" w:space="0" w:color="auto"/>
            <w:left w:val="none" w:sz="0" w:space="0" w:color="auto"/>
            <w:bottom w:val="none" w:sz="0" w:space="0" w:color="auto"/>
            <w:right w:val="none" w:sz="0" w:space="0" w:color="auto"/>
          </w:divBdr>
        </w:div>
        <w:div w:id="1215040055">
          <w:marLeft w:val="0"/>
          <w:marRight w:val="0"/>
          <w:marTop w:val="0"/>
          <w:marBottom w:val="0"/>
          <w:divBdr>
            <w:top w:val="none" w:sz="0" w:space="0" w:color="auto"/>
            <w:left w:val="none" w:sz="0" w:space="0" w:color="auto"/>
            <w:bottom w:val="none" w:sz="0" w:space="0" w:color="auto"/>
            <w:right w:val="none" w:sz="0" w:space="0" w:color="auto"/>
          </w:divBdr>
        </w:div>
        <w:div w:id="1985116077">
          <w:marLeft w:val="0"/>
          <w:marRight w:val="0"/>
          <w:marTop w:val="0"/>
          <w:marBottom w:val="0"/>
          <w:divBdr>
            <w:top w:val="none" w:sz="0" w:space="0" w:color="auto"/>
            <w:left w:val="none" w:sz="0" w:space="0" w:color="auto"/>
            <w:bottom w:val="none" w:sz="0" w:space="0" w:color="auto"/>
            <w:right w:val="none" w:sz="0" w:space="0" w:color="auto"/>
          </w:divBdr>
        </w:div>
        <w:div w:id="1386905363">
          <w:marLeft w:val="0"/>
          <w:marRight w:val="0"/>
          <w:marTop w:val="0"/>
          <w:marBottom w:val="0"/>
          <w:divBdr>
            <w:top w:val="none" w:sz="0" w:space="0" w:color="auto"/>
            <w:left w:val="none" w:sz="0" w:space="0" w:color="auto"/>
            <w:bottom w:val="none" w:sz="0" w:space="0" w:color="auto"/>
            <w:right w:val="none" w:sz="0" w:space="0" w:color="auto"/>
          </w:divBdr>
        </w:div>
        <w:div w:id="574515983">
          <w:marLeft w:val="0"/>
          <w:marRight w:val="0"/>
          <w:marTop w:val="0"/>
          <w:marBottom w:val="0"/>
          <w:divBdr>
            <w:top w:val="none" w:sz="0" w:space="0" w:color="auto"/>
            <w:left w:val="none" w:sz="0" w:space="0" w:color="auto"/>
            <w:bottom w:val="none" w:sz="0" w:space="0" w:color="auto"/>
            <w:right w:val="none" w:sz="0" w:space="0" w:color="auto"/>
          </w:divBdr>
        </w:div>
        <w:div w:id="903561388">
          <w:marLeft w:val="0"/>
          <w:marRight w:val="0"/>
          <w:marTop w:val="0"/>
          <w:marBottom w:val="0"/>
          <w:divBdr>
            <w:top w:val="none" w:sz="0" w:space="0" w:color="auto"/>
            <w:left w:val="none" w:sz="0" w:space="0" w:color="auto"/>
            <w:bottom w:val="none" w:sz="0" w:space="0" w:color="auto"/>
            <w:right w:val="none" w:sz="0" w:space="0" w:color="auto"/>
          </w:divBdr>
        </w:div>
        <w:div w:id="713500049">
          <w:marLeft w:val="0"/>
          <w:marRight w:val="0"/>
          <w:marTop w:val="0"/>
          <w:marBottom w:val="0"/>
          <w:divBdr>
            <w:top w:val="none" w:sz="0" w:space="0" w:color="auto"/>
            <w:left w:val="none" w:sz="0" w:space="0" w:color="auto"/>
            <w:bottom w:val="none" w:sz="0" w:space="0" w:color="auto"/>
            <w:right w:val="none" w:sz="0" w:space="0" w:color="auto"/>
          </w:divBdr>
        </w:div>
        <w:div w:id="794367465">
          <w:marLeft w:val="0"/>
          <w:marRight w:val="0"/>
          <w:marTop w:val="0"/>
          <w:marBottom w:val="0"/>
          <w:divBdr>
            <w:top w:val="none" w:sz="0" w:space="0" w:color="auto"/>
            <w:left w:val="none" w:sz="0" w:space="0" w:color="auto"/>
            <w:bottom w:val="none" w:sz="0" w:space="0" w:color="auto"/>
            <w:right w:val="none" w:sz="0" w:space="0" w:color="auto"/>
          </w:divBdr>
        </w:div>
        <w:div w:id="186647766">
          <w:marLeft w:val="0"/>
          <w:marRight w:val="0"/>
          <w:marTop w:val="0"/>
          <w:marBottom w:val="0"/>
          <w:divBdr>
            <w:top w:val="none" w:sz="0" w:space="0" w:color="auto"/>
            <w:left w:val="none" w:sz="0" w:space="0" w:color="auto"/>
            <w:bottom w:val="none" w:sz="0" w:space="0" w:color="auto"/>
            <w:right w:val="none" w:sz="0" w:space="0" w:color="auto"/>
          </w:divBdr>
        </w:div>
        <w:div w:id="171070157">
          <w:marLeft w:val="0"/>
          <w:marRight w:val="0"/>
          <w:marTop w:val="0"/>
          <w:marBottom w:val="0"/>
          <w:divBdr>
            <w:top w:val="none" w:sz="0" w:space="0" w:color="auto"/>
            <w:left w:val="none" w:sz="0" w:space="0" w:color="auto"/>
            <w:bottom w:val="none" w:sz="0" w:space="0" w:color="auto"/>
            <w:right w:val="none" w:sz="0" w:space="0" w:color="auto"/>
          </w:divBdr>
        </w:div>
        <w:div w:id="694574338">
          <w:marLeft w:val="0"/>
          <w:marRight w:val="0"/>
          <w:marTop w:val="0"/>
          <w:marBottom w:val="0"/>
          <w:divBdr>
            <w:top w:val="none" w:sz="0" w:space="0" w:color="auto"/>
            <w:left w:val="none" w:sz="0" w:space="0" w:color="auto"/>
            <w:bottom w:val="none" w:sz="0" w:space="0" w:color="auto"/>
            <w:right w:val="none" w:sz="0" w:space="0" w:color="auto"/>
          </w:divBdr>
        </w:div>
        <w:div w:id="1022125611">
          <w:marLeft w:val="0"/>
          <w:marRight w:val="0"/>
          <w:marTop w:val="0"/>
          <w:marBottom w:val="0"/>
          <w:divBdr>
            <w:top w:val="none" w:sz="0" w:space="0" w:color="auto"/>
            <w:left w:val="none" w:sz="0" w:space="0" w:color="auto"/>
            <w:bottom w:val="none" w:sz="0" w:space="0" w:color="auto"/>
            <w:right w:val="none" w:sz="0" w:space="0" w:color="auto"/>
          </w:divBdr>
        </w:div>
        <w:div w:id="683290050">
          <w:marLeft w:val="0"/>
          <w:marRight w:val="0"/>
          <w:marTop w:val="0"/>
          <w:marBottom w:val="0"/>
          <w:divBdr>
            <w:top w:val="none" w:sz="0" w:space="0" w:color="auto"/>
            <w:left w:val="none" w:sz="0" w:space="0" w:color="auto"/>
            <w:bottom w:val="none" w:sz="0" w:space="0" w:color="auto"/>
            <w:right w:val="none" w:sz="0" w:space="0" w:color="auto"/>
          </w:divBdr>
        </w:div>
        <w:div w:id="2041972482">
          <w:marLeft w:val="0"/>
          <w:marRight w:val="0"/>
          <w:marTop w:val="0"/>
          <w:marBottom w:val="0"/>
          <w:divBdr>
            <w:top w:val="none" w:sz="0" w:space="0" w:color="auto"/>
            <w:left w:val="none" w:sz="0" w:space="0" w:color="auto"/>
            <w:bottom w:val="none" w:sz="0" w:space="0" w:color="auto"/>
            <w:right w:val="none" w:sz="0" w:space="0" w:color="auto"/>
          </w:divBdr>
        </w:div>
        <w:div w:id="1463033116">
          <w:marLeft w:val="0"/>
          <w:marRight w:val="0"/>
          <w:marTop w:val="0"/>
          <w:marBottom w:val="0"/>
          <w:divBdr>
            <w:top w:val="none" w:sz="0" w:space="0" w:color="auto"/>
            <w:left w:val="none" w:sz="0" w:space="0" w:color="auto"/>
            <w:bottom w:val="none" w:sz="0" w:space="0" w:color="auto"/>
            <w:right w:val="none" w:sz="0" w:space="0" w:color="auto"/>
          </w:divBdr>
        </w:div>
      </w:divsChild>
    </w:div>
    <w:div w:id="1282958120">
      <w:bodyDiv w:val="1"/>
      <w:marLeft w:val="0"/>
      <w:marRight w:val="0"/>
      <w:marTop w:val="0"/>
      <w:marBottom w:val="0"/>
      <w:divBdr>
        <w:top w:val="none" w:sz="0" w:space="0" w:color="auto"/>
        <w:left w:val="none" w:sz="0" w:space="0" w:color="auto"/>
        <w:bottom w:val="none" w:sz="0" w:space="0" w:color="auto"/>
        <w:right w:val="none" w:sz="0" w:space="0" w:color="auto"/>
      </w:divBdr>
    </w:div>
    <w:div w:id="1807238328">
      <w:bodyDiv w:val="1"/>
      <w:marLeft w:val="0"/>
      <w:marRight w:val="0"/>
      <w:marTop w:val="0"/>
      <w:marBottom w:val="0"/>
      <w:divBdr>
        <w:top w:val="none" w:sz="0" w:space="0" w:color="auto"/>
        <w:left w:val="none" w:sz="0" w:space="0" w:color="auto"/>
        <w:bottom w:val="none" w:sz="0" w:space="0" w:color="auto"/>
        <w:right w:val="none" w:sz="0" w:space="0" w:color="auto"/>
      </w:divBdr>
    </w:div>
    <w:div w:id="19746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andthepad.com/how-5882896-write-consulting-re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vt.edu/courses/127815/pages/problem-statements" TargetMode="External"/><Relationship Id="rId5" Type="http://schemas.openxmlformats.org/officeDocument/2006/relationships/hyperlink" Target="https://canvas.vt.edu/courses/127815/pages/consulting-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2021-05-03T08:42:00Z</dcterms:created>
  <dcterms:modified xsi:type="dcterms:W3CDTF">2021-05-03T08:42:00Z</dcterms:modified>
</cp:coreProperties>
</file>